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12" w:rsidRPr="00993312" w:rsidRDefault="00993312" w:rsidP="009933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993312">
        <w:rPr>
          <w:rFonts w:ascii="Arial" w:eastAsia="Times New Roman" w:hAnsi="Arial" w:cs="Arial"/>
          <w:lang w:eastAsia="pl-PL"/>
        </w:rPr>
        <w:t>INFORMACJA</w:t>
      </w:r>
    </w:p>
    <w:p w:rsidR="00993312" w:rsidRPr="00993312" w:rsidRDefault="00993312" w:rsidP="0099331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7B1DAA" w:rsidRDefault="007B1DAA" w:rsidP="0099331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1E2B17">
        <w:rPr>
          <w:rFonts w:ascii="Arial" w:eastAsia="Times New Roman" w:hAnsi="Arial" w:cs="Arial"/>
          <w:lang w:eastAsia="pl-PL"/>
        </w:rPr>
        <w:t xml:space="preserve">W związku z wieloma pytaniami mieszkańców Powiatu Lubińskiego </w:t>
      </w:r>
      <w:r w:rsidR="009C3C99" w:rsidRPr="001E2B17">
        <w:rPr>
          <w:rFonts w:ascii="Arial" w:eastAsia="Times New Roman" w:hAnsi="Arial" w:cs="Arial"/>
          <w:lang w:eastAsia="pl-PL"/>
        </w:rPr>
        <w:t xml:space="preserve">dotyczącymi bezpłatnych </w:t>
      </w:r>
      <w:r w:rsidRPr="001E2B17">
        <w:rPr>
          <w:rFonts w:ascii="Arial" w:eastAsia="Times New Roman" w:hAnsi="Arial" w:cs="Arial"/>
          <w:lang w:eastAsia="pl-PL"/>
        </w:rPr>
        <w:t xml:space="preserve"> szczepień przeciwko grypie i</w:t>
      </w:r>
      <w:r w:rsidR="00357BDC" w:rsidRPr="001E2B17">
        <w:rPr>
          <w:rFonts w:ascii="Arial" w:eastAsia="Times New Roman" w:hAnsi="Arial" w:cs="Arial"/>
          <w:lang w:eastAsia="pl-PL"/>
        </w:rPr>
        <w:t xml:space="preserve">nformujemy, że </w:t>
      </w:r>
      <w:r w:rsidR="001E2B17">
        <w:rPr>
          <w:rFonts w:ascii="Arial" w:eastAsia="Times New Roman" w:hAnsi="Arial" w:cs="Arial"/>
          <w:lang w:eastAsia="pl-PL"/>
        </w:rPr>
        <w:t>n</w:t>
      </w:r>
      <w:r w:rsidR="001E2B17" w:rsidRPr="001E2B17">
        <w:rPr>
          <w:rFonts w:ascii="Arial" w:hAnsi="Arial" w:cs="Arial"/>
        </w:rPr>
        <w:t xml:space="preserve">a stronie </w:t>
      </w:r>
      <w:hyperlink r:id="rId6" w:history="1">
        <w:r w:rsidR="001E2B17" w:rsidRPr="001E2B17">
          <w:rPr>
            <w:rFonts w:ascii="Arial" w:hAnsi="Arial" w:cs="Arial"/>
          </w:rPr>
          <w:t>Ministerstwa Zdrowia</w:t>
        </w:r>
      </w:hyperlink>
      <w:r w:rsidR="001E2B17" w:rsidRPr="001E2B17">
        <w:rPr>
          <w:rFonts w:ascii="Arial" w:hAnsi="Arial" w:cs="Arial"/>
        </w:rPr>
        <w:t xml:space="preserve"> opublikowano obwieszczenie, </w:t>
      </w:r>
      <w:hyperlink r:id="rId7" w:history="1">
        <w:r w:rsidR="001E2B17" w:rsidRPr="001E2B17">
          <w:rPr>
            <w:rFonts w:ascii="Arial" w:hAnsi="Arial" w:cs="Arial"/>
          </w:rPr>
          <w:t>zawierające wykaz leków refundowanych</w:t>
        </w:r>
      </w:hyperlink>
      <w:r w:rsidR="001E2B17">
        <w:rPr>
          <w:rFonts w:ascii="Arial" w:hAnsi="Arial" w:cs="Arial"/>
        </w:rPr>
        <w:t xml:space="preserve"> </w:t>
      </w:r>
      <w:r w:rsidR="00745BC4">
        <w:rPr>
          <w:rFonts w:ascii="Arial" w:eastAsia="Times New Roman" w:hAnsi="Arial" w:cs="Arial"/>
          <w:lang w:eastAsia="pl-PL"/>
        </w:rPr>
        <w:t>od dnia 1 września 2020 r.</w:t>
      </w:r>
      <w:r w:rsidR="00357BDC" w:rsidRPr="003C15EC">
        <w:rPr>
          <w:rFonts w:ascii="Arial" w:eastAsia="Times New Roman" w:hAnsi="Arial" w:cs="Arial"/>
          <w:lang w:eastAsia="pl-PL"/>
        </w:rPr>
        <w:t xml:space="preserve">, </w:t>
      </w:r>
      <w:r w:rsidR="00B5195A">
        <w:rPr>
          <w:rFonts w:ascii="Arial" w:eastAsia="Times New Roman" w:hAnsi="Arial" w:cs="Arial"/>
          <w:lang w:eastAsia="pl-PL"/>
        </w:rPr>
        <w:t xml:space="preserve">                             </w:t>
      </w:r>
      <w:r w:rsidR="00867D4C">
        <w:rPr>
          <w:rFonts w:ascii="Arial" w:eastAsia="Times New Roman" w:hAnsi="Arial" w:cs="Arial"/>
          <w:lang w:eastAsia="pl-PL"/>
        </w:rPr>
        <w:t xml:space="preserve">w której uwzględniono </w:t>
      </w:r>
      <w:r w:rsidR="00357BDC" w:rsidRPr="003C15EC">
        <w:rPr>
          <w:rFonts w:ascii="Arial" w:eastAsia="Times New Roman" w:hAnsi="Arial" w:cs="Arial"/>
          <w:lang w:eastAsia="pl-PL"/>
        </w:rPr>
        <w:t>refundację szczepionki przeciw grypie.</w:t>
      </w:r>
    </w:p>
    <w:p w:rsidR="003C15EC" w:rsidRPr="003C15EC" w:rsidRDefault="0091553A" w:rsidP="0099331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Zgodnie z ww. listą  b</w:t>
      </w:r>
      <w:r w:rsidR="003C15EC" w:rsidRPr="003C15EC">
        <w:rPr>
          <w:rFonts w:ascii="Arial" w:eastAsia="Times New Roman" w:hAnsi="Arial" w:cs="Arial"/>
          <w:lang w:eastAsia="pl-PL"/>
        </w:rPr>
        <w:t>ezpłatne szczepienia przeciw grypie przysługują:</w:t>
      </w:r>
    </w:p>
    <w:p w:rsidR="003C15EC" w:rsidRPr="003C15EC" w:rsidRDefault="003C15EC" w:rsidP="0099331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3C15EC">
        <w:rPr>
          <w:rFonts w:ascii="Arial" w:eastAsia="Times New Roman" w:hAnsi="Arial" w:cs="Arial"/>
          <w:bCs/>
          <w:lang w:eastAsia="pl-PL"/>
        </w:rPr>
        <w:t>Osobom w wieku 75 lat + (</w:t>
      </w:r>
      <w:r w:rsidRPr="003C15EC">
        <w:rPr>
          <w:rFonts w:ascii="Arial" w:eastAsia="Times New Roman" w:hAnsi="Arial" w:cs="Arial"/>
          <w:lang w:eastAsia="pl-PL"/>
        </w:rPr>
        <w:t> </w:t>
      </w:r>
      <w:proofErr w:type="spellStart"/>
      <w:r w:rsidRPr="003C15EC">
        <w:rPr>
          <w:rFonts w:ascii="Arial" w:eastAsia="Times New Roman" w:hAnsi="Arial" w:cs="Arial"/>
          <w:bCs/>
          <w:lang w:eastAsia="pl-PL"/>
        </w:rPr>
        <w:t>VaxigripTetra</w:t>
      </w:r>
      <w:proofErr w:type="spellEnd"/>
      <w:r w:rsidRPr="003C15EC">
        <w:rPr>
          <w:rFonts w:ascii="Arial" w:eastAsia="Times New Roman" w:hAnsi="Arial" w:cs="Arial"/>
          <w:bCs/>
          <w:lang w:eastAsia="pl-PL"/>
        </w:rPr>
        <w:t>)</w:t>
      </w:r>
      <w:r w:rsidRPr="003C15EC">
        <w:rPr>
          <w:rFonts w:ascii="Arial" w:eastAsia="Times New Roman" w:hAnsi="Arial" w:cs="Arial"/>
          <w:lang w:eastAsia="pl-PL"/>
        </w:rPr>
        <w:t> </w:t>
      </w:r>
    </w:p>
    <w:p w:rsidR="003C15EC" w:rsidRPr="003C15EC" w:rsidRDefault="003C15EC" w:rsidP="0099331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3C15EC">
        <w:rPr>
          <w:rFonts w:ascii="Arial" w:eastAsia="Times New Roman" w:hAnsi="Arial" w:cs="Arial"/>
          <w:bCs/>
          <w:lang w:eastAsia="pl-PL"/>
        </w:rPr>
        <w:t xml:space="preserve">Ponadto szczepionka </w:t>
      </w:r>
      <w:r w:rsidR="007B1DAA">
        <w:rPr>
          <w:rFonts w:ascii="Arial" w:eastAsia="Times New Roman" w:hAnsi="Arial" w:cs="Arial"/>
          <w:bCs/>
          <w:lang w:eastAsia="pl-PL"/>
        </w:rPr>
        <w:t>jest</w:t>
      </w:r>
      <w:r w:rsidRPr="003C15EC">
        <w:rPr>
          <w:rFonts w:ascii="Arial" w:eastAsia="Times New Roman" w:hAnsi="Arial" w:cs="Arial"/>
          <w:bCs/>
          <w:lang w:eastAsia="pl-PL"/>
        </w:rPr>
        <w:t xml:space="preserve"> refundowana w 50 proc.:</w:t>
      </w:r>
    </w:p>
    <w:p w:rsidR="003C15EC" w:rsidRPr="003C15EC" w:rsidRDefault="003C15EC" w:rsidP="0099331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3C15EC">
        <w:rPr>
          <w:rFonts w:ascii="Arial" w:eastAsia="Times New Roman" w:hAnsi="Arial" w:cs="Arial"/>
          <w:bCs/>
          <w:lang w:eastAsia="pl-PL"/>
        </w:rPr>
        <w:t>Osobom w wieku 65+ lat</w:t>
      </w:r>
    </w:p>
    <w:p w:rsidR="003C15EC" w:rsidRPr="003C15EC" w:rsidRDefault="003C15EC" w:rsidP="0099331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3C15EC">
        <w:rPr>
          <w:rFonts w:ascii="Arial" w:eastAsia="Times New Roman" w:hAnsi="Arial" w:cs="Arial"/>
          <w:bCs/>
          <w:lang w:eastAsia="pl-PL"/>
        </w:rPr>
        <w:t xml:space="preserve">Osobom dorosłym (18+) z chorobami współistniejącymi </w:t>
      </w:r>
      <w:r w:rsidRPr="003C15EC">
        <w:rPr>
          <w:rFonts w:ascii="Arial" w:eastAsia="Times New Roman" w:hAnsi="Arial" w:cs="Arial"/>
          <w:lang w:eastAsia="pl-PL"/>
        </w:rPr>
        <w:t xml:space="preserve">(przepisuje lekarz prowadzący) </w:t>
      </w:r>
      <w:r w:rsidRPr="003C15EC">
        <w:rPr>
          <w:rFonts w:ascii="Arial" w:eastAsia="Times New Roman" w:hAnsi="Arial" w:cs="Arial"/>
          <w:bCs/>
          <w:lang w:eastAsia="pl-PL"/>
        </w:rPr>
        <w:t>lub po przeszczepie i dla kobiet w ciąży (</w:t>
      </w:r>
      <w:proofErr w:type="spellStart"/>
      <w:r w:rsidRPr="003C15EC">
        <w:rPr>
          <w:rFonts w:ascii="Arial" w:eastAsia="Times New Roman" w:hAnsi="Arial" w:cs="Arial"/>
          <w:bCs/>
          <w:lang w:eastAsia="pl-PL"/>
        </w:rPr>
        <w:t>Influvac</w:t>
      </w:r>
      <w:proofErr w:type="spellEnd"/>
      <w:r w:rsidRPr="003C15EC">
        <w:rPr>
          <w:rFonts w:ascii="Arial" w:eastAsia="Times New Roman" w:hAnsi="Arial" w:cs="Arial"/>
          <w:bCs/>
          <w:lang w:eastAsia="pl-PL"/>
        </w:rPr>
        <w:t xml:space="preserve"> Tetra) </w:t>
      </w:r>
    </w:p>
    <w:p w:rsidR="003C15EC" w:rsidRDefault="003C15EC" w:rsidP="0099331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3C15EC">
        <w:rPr>
          <w:rFonts w:ascii="Arial" w:eastAsia="Times New Roman" w:hAnsi="Arial" w:cs="Arial"/>
          <w:bCs/>
          <w:lang w:eastAsia="pl-PL"/>
        </w:rPr>
        <w:t>Dla dzieci od 3 do ukończenia 5 roku</w:t>
      </w:r>
      <w:r w:rsidRPr="003C15EC">
        <w:rPr>
          <w:rFonts w:ascii="Arial" w:eastAsia="Times New Roman" w:hAnsi="Arial" w:cs="Arial"/>
          <w:lang w:eastAsia="pl-PL"/>
        </w:rPr>
        <w:t> (</w:t>
      </w:r>
      <w:r w:rsidRPr="003C15EC">
        <w:rPr>
          <w:rFonts w:ascii="Arial" w:eastAsia="Times New Roman" w:hAnsi="Arial" w:cs="Arial"/>
          <w:bCs/>
          <w:lang w:eastAsia="pl-PL"/>
        </w:rPr>
        <w:t>szczepionka donosowa </w:t>
      </w:r>
      <w:proofErr w:type="spellStart"/>
      <w:r w:rsidRPr="003C15EC">
        <w:rPr>
          <w:rFonts w:ascii="Arial" w:eastAsia="Times New Roman" w:hAnsi="Arial" w:cs="Arial"/>
          <w:bCs/>
          <w:lang w:eastAsia="pl-PL"/>
        </w:rPr>
        <w:t>Fluenz</w:t>
      </w:r>
      <w:proofErr w:type="spellEnd"/>
      <w:r w:rsidRPr="003C15EC">
        <w:rPr>
          <w:rFonts w:ascii="Arial" w:eastAsia="Times New Roman" w:hAnsi="Arial" w:cs="Arial"/>
          <w:bCs/>
          <w:lang w:eastAsia="pl-PL"/>
        </w:rPr>
        <w:t xml:space="preserve"> Tetra</w:t>
      </w:r>
      <w:r w:rsidRPr="003C15EC">
        <w:rPr>
          <w:rFonts w:ascii="Arial" w:eastAsia="Times New Roman" w:hAnsi="Arial" w:cs="Arial"/>
          <w:lang w:eastAsia="pl-PL"/>
        </w:rPr>
        <w:t>)</w:t>
      </w:r>
    </w:p>
    <w:p w:rsidR="00745BC4" w:rsidRDefault="00745BC4" w:rsidP="00745BC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Więcej informacji uzyskacie państwo na stronie </w:t>
      </w:r>
      <w:r w:rsidR="00867D4C">
        <w:rPr>
          <w:rFonts w:ascii="Arial" w:eastAsia="Times New Roman" w:hAnsi="Arial" w:cs="Arial"/>
          <w:lang w:eastAsia="pl-PL"/>
        </w:rPr>
        <w:t>Ministerstwa Zdrowia</w:t>
      </w:r>
      <w:r>
        <w:rPr>
          <w:rFonts w:ascii="Arial" w:eastAsia="Times New Roman" w:hAnsi="Arial" w:cs="Arial"/>
          <w:lang w:eastAsia="pl-PL"/>
        </w:rPr>
        <w:t xml:space="preserve"> w Warszawie: </w:t>
      </w:r>
      <w:hyperlink r:id="rId8" w:history="1">
        <w:r w:rsidRPr="00745BC4">
          <w:rPr>
            <w:rStyle w:val="Hipercze"/>
            <w:rFonts w:ascii="Arial" w:eastAsia="Times New Roman" w:hAnsi="Arial" w:cs="Arial"/>
            <w:lang w:eastAsia="pl-PL"/>
          </w:rPr>
          <w:t>https://www.gov.pl/web/zdrowie</w:t>
        </w:r>
      </w:hyperlink>
    </w:p>
    <w:p w:rsidR="001E2B17" w:rsidRDefault="001E2B17" w:rsidP="00745BC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p w:rsidR="00E64059" w:rsidRDefault="00E64059" w:rsidP="00745BC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p w:rsidR="00E64059" w:rsidRDefault="00E64059" w:rsidP="00745BC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p w:rsidR="00E64059" w:rsidRDefault="00E64059" w:rsidP="00745BC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p w:rsidR="00E64059" w:rsidRPr="00E64059" w:rsidRDefault="00E64059" w:rsidP="00E64059">
      <w:pPr>
        <w:spacing w:after="0" w:line="360" w:lineRule="auto"/>
        <w:jc w:val="both"/>
        <w:rPr>
          <w:sz w:val="16"/>
          <w:szCs w:val="16"/>
        </w:rPr>
      </w:pPr>
      <w:r w:rsidRPr="00E64059">
        <w:rPr>
          <w:rFonts w:ascii="Arial" w:eastAsia="Times New Roman" w:hAnsi="Arial" w:cs="Arial"/>
          <w:sz w:val="16"/>
          <w:szCs w:val="16"/>
          <w:lang w:eastAsia="pl-PL"/>
        </w:rPr>
        <w:t>Źródła:</w:t>
      </w:r>
      <w:r w:rsidRPr="00E64059">
        <w:rPr>
          <w:sz w:val="16"/>
          <w:szCs w:val="16"/>
        </w:rPr>
        <w:t xml:space="preserve"> </w:t>
      </w:r>
    </w:p>
    <w:p w:rsidR="00E64059" w:rsidRPr="00E64059" w:rsidRDefault="00096FC1" w:rsidP="00E64059">
      <w:pPr>
        <w:pStyle w:val="Akapitzlist"/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hyperlink r:id="rId9" w:history="1">
        <w:r w:rsidR="00E64059" w:rsidRPr="00E64059">
          <w:rPr>
            <w:rStyle w:val="Hipercze"/>
            <w:rFonts w:ascii="Arial" w:eastAsia="Times New Roman" w:hAnsi="Arial" w:cs="Arial"/>
            <w:sz w:val="16"/>
            <w:szCs w:val="16"/>
            <w:lang w:eastAsia="pl-PL"/>
          </w:rPr>
          <w:t>https://www.gov.pl/web/zdrowie</w:t>
        </w:r>
      </w:hyperlink>
    </w:p>
    <w:p w:rsidR="001E2B17" w:rsidRPr="00E64059" w:rsidRDefault="001E2B17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E64059" w:rsidRPr="00E64059" w:rsidRDefault="00E6405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E64059" w:rsidRPr="00745BC4" w:rsidRDefault="00E6405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sectPr w:rsidR="00E64059" w:rsidRPr="00745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2D87"/>
    <w:multiLevelType w:val="multilevel"/>
    <w:tmpl w:val="A20E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BF3373"/>
    <w:multiLevelType w:val="multilevel"/>
    <w:tmpl w:val="F7B2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8C4EB4"/>
    <w:multiLevelType w:val="hybridMultilevel"/>
    <w:tmpl w:val="6E6ED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CF"/>
    <w:rsid w:val="00096FC1"/>
    <w:rsid w:val="00103992"/>
    <w:rsid w:val="001E2B17"/>
    <w:rsid w:val="00345B7C"/>
    <w:rsid w:val="00357BDC"/>
    <w:rsid w:val="00362AB4"/>
    <w:rsid w:val="003C15EC"/>
    <w:rsid w:val="005935CF"/>
    <w:rsid w:val="00745BC4"/>
    <w:rsid w:val="007B1DAA"/>
    <w:rsid w:val="00867D4C"/>
    <w:rsid w:val="0091553A"/>
    <w:rsid w:val="00993312"/>
    <w:rsid w:val="009C3C99"/>
    <w:rsid w:val="00A12E6A"/>
    <w:rsid w:val="00B5195A"/>
    <w:rsid w:val="00B56A32"/>
    <w:rsid w:val="00E17C67"/>
    <w:rsid w:val="00E6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399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5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399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5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9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v.pl/web/zdrowie/obwieszczenie-ministra-zdrowia-z-dnia-24-sierpnia-2020-r-w-sprawie-wykazu-refundowanych-lekow-srodkow-spozywczych-specjalnego-przeznaczenia-zywieniowego-oraz-wyrobow-medycznych-na-1-wrzesnia-2020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adomosci.gazeta.pl/wiadomosci/0,114916.html?tag=ministerstwo+zdrowi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web/zdrow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Frankowska</dc:creator>
  <cp:lastModifiedBy>Lilianna Stróżyńska</cp:lastModifiedBy>
  <cp:revision>2</cp:revision>
  <cp:lastPrinted>2020-09-02T08:40:00Z</cp:lastPrinted>
  <dcterms:created xsi:type="dcterms:W3CDTF">2020-09-03T08:58:00Z</dcterms:created>
  <dcterms:modified xsi:type="dcterms:W3CDTF">2020-09-03T08:58:00Z</dcterms:modified>
</cp:coreProperties>
</file>