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C5" w:rsidRPr="009612EF" w:rsidRDefault="009612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901">
        <w:tab/>
      </w:r>
      <w:r w:rsidRPr="009612EF">
        <w:rPr>
          <w:rFonts w:ascii="Times New Roman" w:hAnsi="Times New Roman" w:cs="Times New Roman"/>
          <w:sz w:val="24"/>
          <w:szCs w:val="24"/>
        </w:rPr>
        <w:t>Lubin 2020.08.04</w:t>
      </w:r>
    </w:p>
    <w:p w:rsidR="009612EF" w:rsidRDefault="009612EF">
      <w:pPr>
        <w:rPr>
          <w:rFonts w:ascii="Times New Roman" w:hAnsi="Times New Roman" w:cs="Times New Roman"/>
          <w:sz w:val="24"/>
          <w:szCs w:val="24"/>
        </w:rPr>
      </w:pPr>
    </w:p>
    <w:p w:rsidR="007C0ABA" w:rsidRPr="009612EF" w:rsidRDefault="007C0ABA">
      <w:pPr>
        <w:rPr>
          <w:rFonts w:ascii="Times New Roman" w:hAnsi="Times New Roman" w:cs="Times New Roman"/>
          <w:sz w:val="24"/>
          <w:szCs w:val="24"/>
        </w:rPr>
      </w:pPr>
    </w:p>
    <w:p w:rsidR="009612EF" w:rsidRDefault="009612EF" w:rsidP="007C0ABA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 w:rsidRPr="009612EF">
        <w:rPr>
          <w:rFonts w:ascii="Times New Roman" w:hAnsi="Times New Roman" w:cs="Times New Roman"/>
          <w:sz w:val="24"/>
          <w:szCs w:val="24"/>
        </w:rPr>
        <w:t>Informuję</w:t>
      </w:r>
      <w:r w:rsidRPr="009612EF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, że od dnia 10 sierpnia 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>2020 roku kasa</w:t>
      </w:r>
      <w:r w:rsidR="00C50901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Starostwa Powiatowego w Lubinie będzie czynna od poniedziałku do piątku w godzinach od 9</w:t>
      </w:r>
      <w:r w:rsidR="00C5090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zh-CN"/>
        </w:rPr>
        <w:t>00</w:t>
      </w:r>
      <w:r w:rsidR="00C50901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do 13</w:t>
      </w:r>
      <w:r w:rsidR="00C5090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zh-CN"/>
        </w:rPr>
        <w:t>00</w:t>
      </w:r>
      <w:r w:rsidR="00C50901">
        <w:rPr>
          <w:rFonts w:ascii="Times New Roman" w:eastAsiaTheme="minorHAnsi" w:hAnsi="Times New Roman" w:cs="Times New Roman"/>
          <w:sz w:val="24"/>
          <w:szCs w:val="24"/>
          <w:lang w:eastAsia="zh-CN"/>
        </w:rPr>
        <w:t>.</w:t>
      </w:r>
    </w:p>
    <w:p w:rsidR="00C50901" w:rsidRDefault="00C50901" w:rsidP="007C0ABA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>Ponadto wychodząc naprzeciw oczekiwaniom mieszkańców</w:t>
      </w:r>
      <w:r w:rsidR="00E44BA8">
        <w:rPr>
          <w:rFonts w:ascii="Times New Roman" w:eastAsiaTheme="minorHAnsi" w:hAnsi="Times New Roman" w:cs="Times New Roman"/>
          <w:sz w:val="24"/>
          <w:szCs w:val="24"/>
          <w:lang w:eastAsia="zh-CN"/>
        </w:rPr>
        <w:t>, wykorzystując nowoczesne metody płatności,</w:t>
      </w:r>
      <w:r w:rsidR="004E700F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od </w:t>
      </w:r>
      <w:r w:rsidR="007E7034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lipca 2019 roku </w:t>
      </w:r>
      <w:r w:rsidR="004E700F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można dokonać płatności telefonem oraz kartą w Biurze </w:t>
      </w:r>
      <w:r w:rsidR="00516FB3">
        <w:rPr>
          <w:rFonts w:ascii="Times New Roman" w:eastAsiaTheme="minorHAnsi" w:hAnsi="Times New Roman" w:cs="Times New Roman"/>
          <w:sz w:val="24"/>
          <w:szCs w:val="24"/>
          <w:lang w:eastAsia="zh-CN"/>
        </w:rPr>
        <w:t>K</w:t>
      </w:r>
      <w:r w:rsidR="004E700F">
        <w:rPr>
          <w:rFonts w:ascii="Times New Roman" w:eastAsiaTheme="minorHAnsi" w:hAnsi="Times New Roman" w:cs="Times New Roman"/>
          <w:sz w:val="24"/>
          <w:szCs w:val="24"/>
          <w:lang w:eastAsia="zh-CN"/>
        </w:rPr>
        <w:t>omunikacji</w:t>
      </w:r>
      <w:r w:rsidR="007E7034">
        <w:rPr>
          <w:rFonts w:ascii="Times New Roman" w:eastAsiaTheme="minorHAnsi" w:hAnsi="Times New Roman" w:cs="Times New Roman"/>
          <w:sz w:val="24"/>
          <w:szCs w:val="24"/>
          <w:lang w:eastAsia="zh-CN"/>
        </w:rPr>
        <w:t>,</w:t>
      </w:r>
      <w:r w:rsidR="004E700F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</w:t>
      </w:r>
      <w:r w:rsidR="00340CBE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a 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od dnia 10 sierpnia będzie można dokonać płatności </w:t>
      </w:r>
      <w:r w:rsidR="00E44BA8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telefonem oraz 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kartą </w:t>
      </w:r>
      <w:r w:rsidR="002127AC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również 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w </w:t>
      </w:r>
      <w:r w:rsidR="007C0ABA">
        <w:rPr>
          <w:rFonts w:ascii="Times New Roman" w:eastAsiaTheme="minorHAnsi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epartamencie </w:t>
      </w:r>
      <w:r w:rsidR="007C0ABA">
        <w:rPr>
          <w:rFonts w:ascii="Times New Roman" w:eastAsiaTheme="minorHAnsi" w:hAnsi="Times New Roman" w:cs="Times New Roman"/>
          <w:sz w:val="24"/>
          <w:szCs w:val="24"/>
          <w:lang w:eastAsia="zh-CN"/>
        </w:rPr>
        <w:t>Architektury, Nieruchomości i Rozwoju, Departamencie Infrastruktury i Transportu, w Powiatowym Zespole ds. Orzekania o Niepełnosprawności oraz w Powiatowym Ośrodku Dokumentacji Geodezyjnej i Kartograficznej.</w:t>
      </w:r>
    </w:p>
    <w:p w:rsidR="006643C4" w:rsidRDefault="00A76255" w:rsidP="006643C4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W związku ze wzrostem liczby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>zachorowań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związanych z COVID-10</w:t>
      </w:r>
      <w:r w:rsidR="003624E3">
        <w:rPr>
          <w:rFonts w:ascii="Times New Roman" w:eastAsiaTheme="minorHAnsi" w:hAnsi="Times New Roman" w:cs="Times New Roman"/>
          <w:sz w:val="24"/>
          <w:szCs w:val="24"/>
          <w:lang w:eastAsia="zh-CN"/>
        </w:rPr>
        <w:t>, mają</w:t>
      </w:r>
      <w:r w:rsidR="006643C4"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c na uwadze bezpieczeństwo mieszkańców i pracowników, 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>proszę o dokonywanie wpłat na rachunk</w:t>
      </w:r>
      <w:r w:rsidR="00B0630C">
        <w:rPr>
          <w:rFonts w:ascii="Times New Roman" w:eastAsiaTheme="minorHAnsi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zh-CN"/>
        </w:rPr>
        <w:t xml:space="preserve"> bankowe Starostwa:</w:t>
      </w: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3561"/>
      </w:tblGrid>
      <w:tr w:rsidR="003624E3" w:rsidRPr="00DA77FA" w:rsidTr="006643C4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Depozyt (wadia)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30 1240 3464 1111 0010 5438 5460</w:t>
            </w:r>
          </w:p>
        </w:tc>
      </w:tr>
      <w:tr w:rsidR="003624E3" w:rsidRPr="00DA77FA" w:rsidTr="006643C4">
        <w:trPr>
          <w:trHeight w:val="1022"/>
        </w:trPr>
        <w:tc>
          <w:tcPr>
            <w:tcW w:w="0" w:type="auto"/>
            <w:shd w:val="clear" w:color="auto" w:fill="FFFFFF"/>
            <w:vAlign w:val="center"/>
            <w:hideMark/>
          </w:tcPr>
          <w:p w:rsidR="00DA77FA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Skarb Państwa (użytkowanie wieczyste</w:t>
            </w:r>
            <w:r w:rsidR="00DA77FA" w:rsidRPr="00DA77FA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, </w:t>
            </w:r>
            <w:r w:rsidR="00681A2E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najem, dzierżawa,</w:t>
            </w:r>
          </w:p>
          <w:p w:rsidR="00DA77FA" w:rsidRDefault="00DA77FA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DA77FA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przekształcenie prawa użytkowania wieczystego </w:t>
            </w:r>
          </w:p>
          <w:p w:rsidR="0075360F" w:rsidRPr="0075360F" w:rsidRDefault="00DA77FA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DA77FA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w prawo własności, opłaty za karty parkingowe</w:t>
            </w:r>
            <w:r w:rsidR="0075360F"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82 1240 3464 1111 0010 5438 5688</w:t>
            </w:r>
          </w:p>
        </w:tc>
      </w:tr>
      <w:tr w:rsidR="003624E3" w:rsidRPr="00DA77FA" w:rsidTr="006643C4">
        <w:trPr>
          <w:trHeight w:val="677"/>
        </w:trPr>
        <w:tc>
          <w:tcPr>
            <w:tcW w:w="0" w:type="auto"/>
            <w:shd w:val="clear" w:color="auto" w:fill="FFFFFF"/>
            <w:vAlign w:val="center"/>
            <w:hideMark/>
          </w:tcPr>
          <w:p w:rsidR="006643C4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Zajęcie pasa drogowego</w:t>
            </w:r>
            <w:r w:rsidR="00500816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, umieszczenie urządzeń </w:t>
            </w:r>
          </w:p>
          <w:p w:rsidR="0075360F" w:rsidRPr="0075360F" w:rsidRDefault="00500816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w</w:t>
            </w:r>
            <w:r w:rsidR="006643C4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 pasie drogowym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72 1240 3464 1111 0010 5438 5965</w:t>
            </w:r>
          </w:p>
        </w:tc>
      </w:tr>
      <w:tr w:rsidR="003624E3" w:rsidRPr="00DA77FA" w:rsidTr="006643C4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Opłaty geodezyjne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53 1240 3464 1111 0010 5438 6210</w:t>
            </w:r>
          </w:p>
        </w:tc>
      </w:tr>
      <w:tr w:rsidR="003624E3" w:rsidRPr="00DA77FA" w:rsidTr="006643C4">
        <w:trPr>
          <w:trHeight w:val="1010"/>
        </w:trPr>
        <w:tc>
          <w:tcPr>
            <w:tcW w:w="0" w:type="auto"/>
            <w:shd w:val="clear" w:color="auto" w:fill="FFFFFF"/>
            <w:vAlign w:val="center"/>
            <w:hideMark/>
          </w:tcPr>
          <w:p w:rsidR="00681A2E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Dochody Starostwa</w:t>
            </w:r>
            <w:r w:rsidR="00681A2E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 (</w:t>
            </w:r>
            <w:r w:rsidR="00500816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opłaty za </w:t>
            </w:r>
            <w:r w:rsidR="00681A2E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trwały zarząd, karty wędkarskie, </w:t>
            </w:r>
          </w:p>
          <w:p w:rsidR="00500816" w:rsidRDefault="00681A2E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opłaty za łodzie</w:t>
            </w:r>
            <w:r w:rsidR="00500816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, korzystanie z przystanków, </w:t>
            </w:r>
          </w:p>
          <w:p w:rsidR="0075360F" w:rsidRPr="0075360F" w:rsidRDefault="00500816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odholowanie pojazdów</w:t>
            </w:r>
            <w:r w:rsidR="00681A2E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53 1240 3464 1111 0010 5438 6210</w:t>
            </w:r>
          </w:p>
        </w:tc>
      </w:tr>
      <w:tr w:rsidR="003624E3" w:rsidRPr="00DA77FA" w:rsidTr="006643C4">
        <w:trPr>
          <w:trHeight w:val="345"/>
        </w:trPr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Opłata komunikacyjna</w:t>
            </w:r>
            <w:r w:rsidR="00EE61B3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, prawo jazdy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53 1240 3464 1111 0010 5438 6210</w:t>
            </w:r>
          </w:p>
        </w:tc>
      </w:tr>
      <w:tr w:rsidR="003624E3" w:rsidRPr="00DA77FA" w:rsidTr="006643C4">
        <w:trPr>
          <w:trHeight w:val="332"/>
        </w:trPr>
        <w:tc>
          <w:tcPr>
            <w:tcW w:w="0" w:type="auto"/>
            <w:shd w:val="clear" w:color="auto" w:fill="FFFFFF"/>
            <w:vAlign w:val="center"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</w:p>
        </w:tc>
      </w:tr>
      <w:tr w:rsidR="003624E3" w:rsidRPr="00DA77FA" w:rsidTr="006643C4">
        <w:trPr>
          <w:trHeight w:val="345"/>
        </w:trPr>
        <w:tc>
          <w:tcPr>
            <w:tcW w:w="0" w:type="auto"/>
            <w:shd w:val="clear" w:color="auto" w:fill="FFFFFF"/>
            <w:vAlign w:val="center"/>
          </w:tcPr>
          <w:p w:rsidR="0075360F" w:rsidRPr="0075360F" w:rsidRDefault="0075360F" w:rsidP="001D13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5360F" w:rsidRPr="0075360F" w:rsidRDefault="0075360F" w:rsidP="00DA77F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</w:p>
        </w:tc>
      </w:tr>
    </w:tbl>
    <w:p w:rsidR="0075360F" w:rsidRPr="0075360F" w:rsidRDefault="0075360F" w:rsidP="00DA77F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  <w:gridCol w:w="48"/>
      </w:tblGrid>
      <w:tr w:rsidR="001D13BB" w:rsidRPr="0075360F" w:rsidTr="00D44195">
        <w:tc>
          <w:tcPr>
            <w:tcW w:w="0" w:type="auto"/>
            <w:shd w:val="clear" w:color="auto" w:fill="FFFFFF"/>
            <w:vAlign w:val="center"/>
            <w:hideMark/>
          </w:tcPr>
          <w:p w:rsidR="001D13BB" w:rsidRDefault="001D13BB" w:rsidP="00D441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Opłat</w:t>
            </w: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y</w:t>
            </w:r>
            <w:r w:rsidRPr="0075360F"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 skarbow</w:t>
            </w: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 xml:space="preserve">e należy uiszczać na rachunek Urzędu Miasta w Lubinie nr </w:t>
            </w:r>
          </w:p>
          <w:p w:rsidR="001D13BB" w:rsidRPr="0075360F" w:rsidRDefault="001D13BB" w:rsidP="00D441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  <w:t>03 1240 3464 1111 0010 2751 1223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3BB" w:rsidRPr="0075360F" w:rsidRDefault="001D13BB" w:rsidP="00D4419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  <w:lang w:eastAsia="pl-PL"/>
              </w:rPr>
            </w:pPr>
          </w:p>
        </w:tc>
      </w:tr>
    </w:tbl>
    <w:p w:rsidR="00C50901" w:rsidRPr="00C50901" w:rsidRDefault="00C50901" w:rsidP="00C50901">
      <w:pPr>
        <w:spacing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C50901" w:rsidRPr="00C50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EF"/>
    <w:rsid w:val="00037161"/>
    <w:rsid w:val="001D13BB"/>
    <w:rsid w:val="001F5EF0"/>
    <w:rsid w:val="002127AC"/>
    <w:rsid w:val="00244D09"/>
    <w:rsid w:val="00313356"/>
    <w:rsid w:val="003245A1"/>
    <w:rsid w:val="00340CBE"/>
    <w:rsid w:val="003454BB"/>
    <w:rsid w:val="003624E3"/>
    <w:rsid w:val="004E700F"/>
    <w:rsid w:val="00500816"/>
    <w:rsid w:val="00516FB3"/>
    <w:rsid w:val="006643C4"/>
    <w:rsid w:val="00681A2E"/>
    <w:rsid w:val="0075360F"/>
    <w:rsid w:val="007C0ABA"/>
    <w:rsid w:val="007E7034"/>
    <w:rsid w:val="007F3FC5"/>
    <w:rsid w:val="009579BD"/>
    <w:rsid w:val="009612EF"/>
    <w:rsid w:val="00A76255"/>
    <w:rsid w:val="00B0630C"/>
    <w:rsid w:val="00C50901"/>
    <w:rsid w:val="00C87A6B"/>
    <w:rsid w:val="00DA77FA"/>
    <w:rsid w:val="00E44BA8"/>
    <w:rsid w:val="00E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Herbut</dc:creator>
  <cp:lastModifiedBy>Elżbieta Wojciechowska</cp:lastModifiedBy>
  <cp:revision>2</cp:revision>
  <cp:lastPrinted>2020-08-04T07:11:00Z</cp:lastPrinted>
  <dcterms:created xsi:type="dcterms:W3CDTF">2020-08-04T13:13:00Z</dcterms:created>
  <dcterms:modified xsi:type="dcterms:W3CDTF">2020-08-04T13:13:00Z</dcterms:modified>
</cp:coreProperties>
</file>