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3BA" w:rsidRDefault="001F23BA" w:rsidP="00CB4212">
      <w:pPr>
        <w:suppressAutoHyphens/>
        <w:autoSpaceDN w:val="0"/>
        <w:spacing w:line="240" w:lineRule="auto"/>
        <w:jc w:val="right"/>
        <w:rPr>
          <w:rFonts w:ascii="Arial" w:eastAsia="Calibri" w:hAnsi="Arial" w:cs="Arial"/>
          <w:i/>
          <w:iCs/>
          <w:color w:val="1F497D"/>
          <w:sz w:val="20"/>
          <w:szCs w:val="20"/>
        </w:rPr>
      </w:pPr>
    </w:p>
    <w:p w:rsidR="001F23BA" w:rsidRDefault="001F23BA" w:rsidP="00CB4212">
      <w:pPr>
        <w:suppressAutoHyphens/>
        <w:autoSpaceDN w:val="0"/>
        <w:spacing w:line="240" w:lineRule="auto"/>
        <w:jc w:val="right"/>
        <w:rPr>
          <w:rFonts w:ascii="Arial" w:eastAsia="Calibri" w:hAnsi="Arial" w:cs="Arial"/>
          <w:i/>
          <w:iCs/>
          <w:color w:val="1F497D"/>
          <w:sz w:val="20"/>
          <w:szCs w:val="20"/>
        </w:rPr>
      </w:pPr>
    </w:p>
    <w:p w:rsidR="00032F24" w:rsidRPr="00032F24" w:rsidRDefault="00032F24" w:rsidP="00CB4212">
      <w:pPr>
        <w:suppressAutoHyphens/>
        <w:autoSpaceDN w:val="0"/>
        <w:spacing w:line="240" w:lineRule="auto"/>
        <w:jc w:val="right"/>
        <w:rPr>
          <w:rFonts w:ascii="Arial" w:eastAsia="Calibri" w:hAnsi="Arial" w:cs="Arial"/>
          <w:i/>
          <w:iCs/>
          <w:color w:val="1F497D"/>
          <w:sz w:val="20"/>
          <w:szCs w:val="20"/>
        </w:rPr>
      </w:pPr>
      <w:r w:rsidRPr="00032F24">
        <w:rPr>
          <w:rFonts w:ascii="Arial" w:eastAsia="Calibri" w:hAnsi="Arial" w:cs="Arial"/>
          <w:i/>
          <w:iCs/>
          <w:color w:val="1F497D"/>
          <w:sz w:val="20"/>
          <w:szCs w:val="20"/>
        </w:rPr>
        <w:t xml:space="preserve">„Człowiek jest wielki nie przez to, co posiada, lecz przez to, kim jest. Nie przez to, co ma, lecz przez to, czym dzieli się z innymi” </w:t>
      </w:r>
    </w:p>
    <w:p w:rsidR="00032F24" w:rsidRPr="00032F24" w:rsidRDefault="00032F24" w:rsidP="00CB4212">
      <w:pPr>
        <w:suppressAutoHyphens/>
        <w:autoSpaceDN w:val="0"/>
        <w:spacing w:line="240" w:lineRule="auto"/>
        <w:jc w:val="right"/>
        <w:rPr>
          <w:rFonts w:ascii="Arial" w:eastAsia="Calibri" w:hAnsi="Arial" w:cs="Arial"/>
        </w:rPr>
      </w:pPr>
      <w:r>
        <w:rPr>
          <w:rFonts w:ascii="Arial" w:eastAsia="Calibri" w:hAnsi="Arial" w:cs="Arial"/>
          <w:i/>
          <w:iCs/>
          <w:color w:val="1F497D"/>
          <w:sz w:val="20"/>
          <w:szCs w:val="20"/>
        </w:rPr>
        <w:t>Jan</w:t>
      </w:r>
      <w:r w:rsidRPr="00032F24">
        <w:rPr>
          <w:rFonts w:ascii="Arial" w:eastAsia="Calibri" w:hAnsi="Arial" w:cs="Arial"/>
          <w:i/>
          <w:iCs/>
          <w:color w:val="1F497D"/>
          <w:sz w:val="20"/>
          <w:szCs w:val="20"/>
        </w:rPr>
        <w:t xml:space="preserve"> Paweł II </w:t>
      </w:r>
    </w:p>
    <w:p w:rsidR="00032F24" w:rsidRDefault="00032F24" w:rsidP="009529B4">
      <w:pPr>
        <w:suppressAutoHyphens/>
        <w:autoSpaceDN w:val="0"/>
        <w:jc w:val="center"/>
        <w:textAlignment w:val="baseline"/>
        <w:rPr>
          <w:rFonts w:ascii="Arial" w:eastAsia="Calibri" w:hAnsi="Arial" w:cs="Arial"/>
          <w:b/>
          <w:sz w:val="24"/>
          <w:szCs w:val="24"/>
        </w:rPr>
      </w:pPr>
    </w:p>
    <w:p w:rsidR="001F23BA" w:rsidRDefault="001F23BA" w:rsidP="009529B4">
      <w:pPr>
        <w:suppressAutoHyphens/>
        <w:autoSpaceDN w:val="0"/>
        <w:jc w:val="center"/>
        <w:textAlignment w:val="baseline"/>
        <w:rPr>
          <w:rFonts w:ascii="Arial" w:eastAsia="Calibri" w:hAnsi="Arial" w:cs="Arial"/>
          <w:b/>
          <w:sz w:val="24"/>
          <w:szCs w:val="24"/>
        </w:rPr>
      </w:pPr>
    </w:p>
    <w:p w:rsidR="009529B4" w:rsidRPr="009529B4" w:rsidRDefault="009529B4" w:rsidP="009529B4">
      <w:pPr>
        <w:suppressAutoHyphens/>
        <w:autoSpaceDN w:val="0"/>
        <w:jc w:val="center"/>
        <w:textAlignment w:val="baseline"/>
        <w:rPr>
          <w:rFonts w:ascii="Arial" w:eastAsia="Calibri" w:hAnsi="Arial" w:cs="Arial"/>
          <w:b/>
          <w:sz w:val="24"/>
          <w:szCs w:val="24"/>
        </w:rPr>
      </w:pPr>
      <w:r w:rsidRPr="009529B4">
        <w:rPr>
          <w:rFonts w:ascii="Arial" w:eastAsia="Calibri" w:hAnsi="Arial" w:cs="Arial"/>
          <w:b/>
          <w:sz w:val="24"/>
          <w:szCs w:val="24"/>
        </w:rPr>
        <w:t>KARTKA Z POWIATOWEGO KALENDARZA ZDROWIA</w:t>
      </w:r>
    </w:p>
    <w:p w:rsidR="009529B4" w:rsidRPr="009529B4" w:rsidRDefault="009529B4" w:rsidP="009529B4">
      <w:pPr>
        <w:suppressAutoHyphens/>
        <w:autoSpaceDN w:val="0"/>
        <w:jc w:val="center"/>
        <w:textAlignment w:val="baseline"/>
        <w:rPr>
          <w:rFonts w:ascii="Calibri" w:eastAsia="Calibri" w:hAnsi="Calibri" w:cs="Times New Roman"/>
        </w:rPr>
      </w:pPr>
      <w:r w:rsidRPr="009529B4">
        <w:rPr>
          <w:rFonts w:ascii="Calibri" w:eastAsia="Calibri" w:hAnsi="Calibri" w:cs="Times New Roman"/>
          <w:noProof/>
          <w:lang w:eastAsia="pl-PL"/>
        </w:rPr>
        <w:drawing>
          <wp:inline distT="0" distB="0" distL="0" distR="0" wp14:anchorId="23CE2700" wp14:editId="36BAE66B">
            <wp:extent cx="709931" cy="682965"/>
            <wp:effectExtent l="0" t="0" r="0" b="2835"/>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09931" cy="682965"/>
                    </a:xfrm>
                    <a:prstGeom prst="rect">
                      <a:avLst/>
                    </a:prstGeom>
                    <a:noFill/>
                    <a:ln>
                      <a:noFill/>
                      <a:prstDash/>
                    </a:ln>
                  </pic:spPr>
                </pic:pic>
              </a:graphicData>
            </a:graphic>
          </wp:inline>
        </w:drawing>
      </w:r>
    </w:p>
    <w:p w:rsidR="009529B4" w:rsidRPr="009529B4" w:rsidRDefault="000A4DE0" w:rsidP="009529B4">
      <w:pPr>
        <w:suppressAutoHyphens/>
        <w:autoSpaceDN w:val="0"/>
        <w:jc w:val="center"/>
        <w:textAlignment w:val="baseline"/>
        <w:rPr>
          <w:rFonts w:ascii="Arial" w:eastAsia="Calibri" w:hAnsi="Arial" w:cs="Arial"/>
          <w:b/>
          <w:sz w:val="32"/>
          <w:szCs w:val="32"/>
        </w:rPr>
      </w:pPr>
      <w:r>
        <w:rPr>
          <w:rFonts w:ascii="Arial" w:eastAsia="Calibri" w:hAnsi="Arial" w:cs="Arial"/>
          <w:b/>
          <w:sz w:val="32"/>
          <w:szCs w:val="32"/>
        </w:rPr>
        <w:t>22-26 LISTOPADA</w:t>
      </w:r>
    </w:p>
    <w:p w:rsidR="009529B4" w:rsidRPr="009529B4" w:rsidRDefault="00CB4212" w:rsidP="009529B4">
      <w:pPr>
        <w:suppressAutoHyphens/>
        <w:autoSpaceDN w:val="0"/>
        <w:jc w:val="center"/>
        <w:textAlignment w:val="baseline"/>
        <w:rPr>
          <w:rFonts w:ascii="Arial" w:eastAsia="Calibri" w:hAnsi="Arial" w:cs="Arial"/>
          <w:b/>
          <w:sz w:val="32"/>
          <w:szCs w:val="32"/>
        </w:rPr>
      </w:pPr>
      <w:r>
        <w:rPr>
          <w:rFonts w:ascii="Arial" w:eastAsia="Calibri" w:hAnsi="Arial" w:cs="Arial"/>
          <w:b/>
          <w:sz w:val="32"/>
          <w:szCs w:val="32"/>
        </w:rPr>
        <w:t>47</w:t>
      </w:r>
      <w:r w:rsidR="009529B4" w:rsidRPr="009529B4">
        <w:rPr>
          <w:rFonts w:ascii="Arial" w:eastAsia="Calibri" w:hAnsi="Arial" w:cs="Arial"/>
          <w:b/>
          <w:sz w:val="32"/>
          <w:szCs w:val="32"/>
        </w:rPr>
        <w:t xml:space="preserve"> tydzień roku 202</w:t>
      </w:r>
      <w:r w:rsidR="000A4DE0">
        <w:rPr>
          <w:rFonts w:ascii="Arial" w:eastAsia="Calibri" w:hAnsi="Arial" w:cs="Arial"/>
          <w:b/>
          <w:sz w:val="32"/>
          <w:szCs w:val="32"/>
        </w:rPr>
        <w:t>1</w:t>
      </w:r>
      <w:r w:rsidR="009529B4" w:rsidRPr="009529B4">
        <w:rPr>
          <w:rFonts w:ascii="Arial" w:eastAsia="Calibri" w:hAnsi="Arial" w:cs="Arial"/>
          <w:b/>
          <w:sz w:val="32"/>
          <w:szCs w:val="32"/>
        </w:rPr>
        <w:t xml:space="preserve"> -</w:t>
      </w:r>
    </w:p>
    <w:p w:rsidR="00005566" w:rsidRPr="009529B4" w:rsidRDefault="000A4DE0" w:rsidP="00005566">
      <w:pPr>
        <w:pStyle w:val="NormalnyWeb"/>
        <w:jc w:val="center"/>
        <w:rPr>
          <w:rFonts w:ascii="Arial" w:hAnsi="Arial" w:cs="Arial"/>
          <w:b/>
          <w:bCs/>
          <w:i/>
          <w:color w:val="FF0000"/>
          <w:sz w:val="36"/>
          <w:szCs w:val="36"/>
        </w:rPr>
      </w:pPr>
      <w:r>
        <w:rPr>
          <w:rFonts w:ascii="Arial" w:hAnsi="Arial" w:cs="Arial"/>
          <w:b/>
          <w:bCs/>
          <w:i/>
          <w:color w:val="FF0000"/>
          <w:sz w:val="36"/>
          <w:szCs w:val="36"/>
        </w:rPr>
        <w:t>DNI KRWIODAWSTWA</w:t>
      </w:r>
    </w:p>
    <w:p w:rsidR="009529B4" w:rsidRDefault="009529B4" w:rsidP="009529B4">
      <w:pPr>
        <w:pStyle w:val="NormalnyWeb"/>
        <w:jc w:val="center"/>
        <w:rPr>
          <w:b/>
          <w:bCs/>
        </w:rPr>
      </w:pPr>
      <w:r>
        <w:rPr>
          <w:noProof/>
        </w:rPr>
        <w:drawing>
          <wp:inline distT="0" distB="0" distL="0" distR="0" wp14:anchorId="3B267249" wp14:editId="4CFB2513">
            <wp:extent cx="1724025" cy="1127247"/>
            <wp:effectExtent l="0" t="0" r="0" b="0"/>
            <wp:docPr id="2" name="Obraz 2" descr="14 czerwca – Światowy Dzień Krwiodawcy | ZOZ Nowa Dę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 czerwca – Światowy Dzień Krwiodawcy | ZOZ Nowa Dęb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127247"/>
                    </a:xfrm>
                    <a:prstGeom prst="rect">
                      <a:avLst/>
                    </a:prstGeom>
                    <a:noFill/>
                    <a:ln>
                      <a:noFill/>
                    </a:ln>
                  </pic:spPr>
                </pic:pic>
              </a:graphicData>
            </a:graphic>
          </wp:inline>
        </w:drawing>
      </w:r>
    </w:p>
    <w:p w:rsidR="00DC0A2A" w:rsidRDefault="00DC0A2A" w:rsidP="00DC0A2A">
      <w:pPr>
        <w:spacing w:after="0" w:line="360" w:lineRule="auto"/>
        <w:jc w:val="both"/>
        <w:rPr>
          <w:rFonts w:ascii="Arial" w:eastAsia="Times New Roman" w:hAnsi="Arial" w:cs="Arial"/>
          <w:lang w:eastAsia="pl-PL"/>
        </w:rPr>
      </w:pPr>
      <w:r w:rsidRPr="00DC0A2A">
        <w:rPr>
          <w:rFonts w:ascii="Arial" w:eastAsia="Times New Roman" w:hAnsi="Arial" w:cs="Arial"/>
          <w:lang w:eastAsia="pl-PL"/>
        </w:rPr>
        <w:t>W 1972 roku Polski Czerwony Krzyż doceniając zasługi honorowych dawców krwi Polski ustanowił Dni Honorowego Krwiodawstwa, które niezmiennie obchodzone są w dniach 22 – 26 listopada.</w:t>
      </w:r>
    </w:p>
    <w:p w:rsidR="001F23BA" w:rsidRPr="00DC0A2A" w:rsidRDefault="001F23BA" w:rsidP="00DC0A2A">
      <w:pPr>
        <w:spacing w:after="0" w:line="360" w:lineRule="auto"/>
        <w:jc w:val="both"/>
        <w:rPr>
          <w:rFonts w:ascii="Times New Roman" w:eastAsia="Times New Roman" w:hAnsi="Times New Roman" w:cs="Times New Roman"/>
          <w:sz w:val="24"/>
          <w:szCs w:val="24"/>
          <w:lang w:eastAsia="pl-PL"/>
        </w:rPr>
      </w:pPr>
    </w:p>
    <w:p w:rsidR="001F23BA" w:rsidRDefault="001F23BA" w:rsidP="00DC0A2A">
      <w:pPr>
        <w:spacing w:after="0" w:line="360" w:lineRule="auto"/>
        <w:jc w:val="both"/>
        <w:rPr>
          <w:rFonts w:ascii="Arial" w:eastAsia="Times New Roman" w:hAnsi="Arial" w:cs="Arial"/>
          <w:lang w:eastAsia="pl-PL"/>
        </w:rPr>
      </w:pPr>
    </w:p>
    <w:p w:rsidR="001F23BA" w:rsidRDefault="001F23BA" w:rsidP="00DC0A2A">
      <w:pPr>
        <w:spacing w:after="0" w:line="360" w:lineRule="auto"/>
        <w:jc w:val="both"/>
        <w:rPr>
          <w:rFonts w:ascii="Arial" w:eastAsia="Times New Roman" w:hAnsi="Arial" w:cs="Arial"/>
          <w:lang w:eastAsia="pl-PL"/>
        </w:rPr>
      </w:pPr>
    </w:p>
    <w:p w:rsidR="00DC0A2A" w:rsidRPr="00DC0A2A" w:rsidRDefault="00DC0A2A" w:rsidP="00DC0A2A">
      <w:pPr>
        <w:spacing w:after="0" w:line="360" w:lineRule="auto"/>
        <w:jc w:val="both"/>
        <w:rPr>
          <w:rFonts w:ascii="Times New Roman" w:eastAsia="Times New Roman" w:hAnsi="Times New Roman" w:cs="Times New Roman"/>
          <w:sz w:val="24"/>
          <w:szCs w:val="24"/>
          <w:lang w:eastAsia="pl-PL"/>
        </w:rPr>
      </w:pPr>
      <w:r w:rsidRPr="00DC0A2A">
        <w:rPr>
          <w:rFonts w:ascii="Arial" w:eastAsia="Times New Roman" w:hAnsi="Arial" w:cs="Arial"/>
          <w:lang w:eastAsia="pl-PL"/>
        </w:rPr>
        <w:t xml:space="preserve">Początki honorowego krwiodawstwa sięgają 1958 roku. To wtedy Polski Czerwony Krzyż podjął pierwsze działania na rzecz propagowania tej wspaniałej idei. Ruch Honorowych Dawców Krwi Polskiego Czerwonego Krzyża jest integralną częścią struktur PCK. Swoich członków </w:t>
      </w:r>
      <w:r>
        <w:rPr>
          <w:rFonts w:ascii="Arial" w:eastAsia="Times New Roman" w:hAnsi="Arial" w:cs="Arial"/>
          <w:lang w:eastAsia="pl-PL"/>
        </w:rPr>
        <w:t xml:space="preserve">                       </w:t>
      </w:r>
      <w:r w:rsidRPr="00DC0A2A">
        <w:rPr>
          <w:rFonts w:ascii="Arial" w:eastAsia="Times New Roman" w:hAnsi="Arial" w:cs="Arial"/>
          <w:lang w:eastAsia="pl-PL"/>
        </w:rPr>
        <w:t>i wolontariuszy zrzesza w Klubach Honorowych Dawców Krwi, którzy poza systematycznym i planowym oddawaniem krwi, promują oraz upowszechniają ideały Ruchu, zjednując tym samym nowych sympatyków dla Organizacji i Ruchu HDK PCK.</w:t>
      </w:r>
    </w:p>
    <w:p w:rsidR="00DC0A2A" w:rsidRPr="00DC0A2A" w:rsidRDefault="00DC0A2A" w:rsidP="001F23BA">
      <w:pPr>
        <w:spacing w:after="0" w:line="360" w:lineRule="auto"/>
        <w:jc w:val="both"/>
        <w:rPr>
          <w:rFonts w:ascii="Times New Roman" w:eastAsia="Times New Roman" w:hAnsi="Times New Roman" w:cs="Times New Roman"/>
          <w:sz w:val="24"/>
          <w:szCs w:val="24"/>
          <w:lang w:eastAsia="pl-PL"/>
        </w:rPr>
      </w:pPr>
      <w:r w:rsidRPr="00DC0A2A">
        <w:rPr>
          <w:rFonts w:ascii="Arial" w:eastAsia="Times New Roman" w:hAnsi="Arial" w:cs="Arial"/>
          <w:lang w:eastAsia="pl-PL"/>
        </w:rPr>
        <w:t>Krew jest najcenniejszą substancją w organizmie człowieka. Jest lekiem, którego niczym nie można zastąpić. Oddając krew krwiodawcy urzeczywistniają ideały ludzkiego braterstwa, dzielą się bowiem cząstką siebie z drugim człowiekiem. Honorowi Dawcy Krwi zasługują na miano współczesnych Bohaterów. Dzięki wrażliwości na drugiego człowieka i ofiarowanie własnej krwi, każdego dnia może zostać uratowane zdrowie i życie wielu pacjentów.</w:t>
      </w:r>
    </w:p>
    <w:p w:rsidR="001F23BA" w:rsidRDefault="001F23BA" w:rsidP="001F23BA">
      <w:pPr>
        <w:spacing w:after="0" w:line="360" w:lineRule="auto"/>
        <w:jc w:val="center"/>
        <w:rPr>
          <w:rFonts w:ascii="Arial" w:eastAsia="Times New Roman" w:hAnsi="Arial" w:cs="Arial"/>
          <w:b/>
          <w:color w:val="1F497D" w:themeColor="text2"/>
          <w:sz w:val="28"/>
          <w:szCs w:val="28"/>
          <w:lang w:eastAsia="pl-PL"/>
        </w:rPr>
      </w:pPr>
    </w:p>
    <w:p w:rsidR="001F23BA" w:rsidRDefault="001F23BA" w:rsidP="001F23BA">
      <w:pPr>
        <w:spacing w:after="0" w:line="360" w:lineRule="auto"/>
        <w:jc w:val="center"/>
        <w:rPr>
          <w:rFonts w:ascii="Arial" w:eastAsia="Times New Roman" w:hAnsi="Arial" w:cs="Arial"/>
          <w:b/>
          <w:color w:val="1F497D" w:themeColor="text2"/>
          <w:sz w:val="28"/>
          <w:szCs w:val="28"/>
          <w:lang w:eastAsia="pl-PL"/>
        </w:rPr>
      </w:pPr>
    </w:p>
    <w:p w:rsidR="00DC0A2A" w:rsidRPr="00884288" w:rsidRDefault="00DC0A2A" w:rsidP="001F23BA">
      <w:pPr>
        <w:spacing w:after="0" w:line="360" w:lineRule="auto"/>
        <w:jc w:val="center"/>
        <w:rPr>
          <w:rFonts w:ascii="Arial" w:eastAsia="Calibri" w:hAnsi="Arial" w:cs="Arial"/>
          <w:i/>
          <w:color w:val="FF0000"/>
          <w:sz w:val="36"/>
          <w:szCs w:val="36"/>
        </w:rPr>
      </w:pPr>
      <w:r w:rsidRPr="00884288">
        <w:rPr>
          <w:rFonts w:ascii="Arial" w:eastAsia="Times New Roman" w:hAnsi="Arial" w:cs="Arial"/>
          <w:b/>
          <w:i/>
          <w:color w:val="FF0000"/>
          <w:sz w:val="36"/>
          <w:szCs w:val="36"/>
          <w:lang w:eastAsia="pl-PL"/>
        </w:rPr>
        <w:t xml:space="preserve">Z okazji </w:t>
      </w:r>
      <w:r w:rsidR="00884288">
        <w:rPr>
          <w:rFonts w:ascii="Arial" w:eastAsia="Times New Roman" w:hAnsi="Arial" w:cs="Arial"/>
          <w:b/>
          <w:i/>
          <w:color w:val="FF0000"/>
          <w:sz w:val="36"/>
          <w:szCs w:val="36"/>
          <w:lang w:eastAsia="pl-PL"/>
        </w:rPr>
        <w:t>Dni Krwiodawstwa</w:t>
      </w:r>
      <w:r w:rsidRPr="00884288">
        <w:rPr>
          <w:rFonts w:ascii="Arial" w:eastAsia="Times New Roman" w:hAnsi="Arial" w:cs="Arial"/>
          <w:b/>
          <w:i/>
          <w:color w:val="FF0000"/>
          <w:sz w:val="36"/>
          <w:szCs w:val="36"/>
          <w:lang w:eastAsia="pl-PL"/>
        </w:rPr>
        <w:t xml:space="preserve"> składamy wszystkim Honorowym Dawcom Krwi </w:t>
      </w:r>
      <w:r w:rsidR="001F23BA" w:rsidRPr="00884288">
        <w:rPr>
          <w:rFonts w:ascii="Arial" w:eastAsia="Times New Roman" w:hAnsi="Arial" w:cs="Arial"/>
          <w:b/>
          <w:i/>
          <w:color w:val="FF0000"/>
          <w:sz w:val="36"/>
          <w:szCs w:val="36"/>
          <w:lang w:eastAsia="pl-PL"/>
        </w:rPr>
        <w:t xml:space="preserve"> </w:t>
      </w:r>
      <w:r w:rsidRPr="00884288">
        <w:rPr>
          <w:rFonts w:ascii="Arial" w:eastAsia="Times New Roman" w:hAnsi="Arial" w:cs="Arial"/>
          <w:b/>
          <w:i/>
          <w:color w:val="FF0000"/>
          <w:sz w:val="36"/>
          <w:szCs w:val="36"/>
          <w:lang w:eastAsia="pl-PL"/>
        </w:rPr>
        <w:t xml:space="preserve">oraz Pracownikom  </w:t>
      </w:r>
      <w:r w:rsidRPr="00884288">
        <w:rPr>
          <w:rFonts w:ascii="Arial" w:eastAsia="Times New Roman" w:hAnsi="Arial" w:cs="Arial"/>
          <w:b/>
          <w:bCs/>
          <w:i/>
          <w:color w:val="FF0000"/>
          <w:kern w:val="3"/>
          <w:sz w:val="36"/>
          <w:szCs w:val="36"/>
          <w:lang w:eastAsia="pl-PL"/>
        </w:rPr>
        <w:t>Regionalnego Centrum Krwiodawstwa</w:t>
      </w:r>
      <w:r w:rsidR="00884288">
        <w:rPr>
          <w:rFonts w:ascii="Arial" w:eastAsia="Times New Roman" w:hAnsi="Arial" w:cs="Arial"/>
          <w:b/>
          <w:bCs/>
          <w:i/>
          <w:color w:val="FF0000"/>
          <w:kern w:val="3"/>
          <w:sz w:val="36"/>
          <w:szCs w:val="36"/>
          <w:lang w:eastAsia="pl-PL"/>
        </w:rPr>
        <w:t xml:space="preserve"> </w:t>
      </w:r>
      <w:r w:rsidRPr="00884288">
        <w:rPr>
          <w:rFonts w:ascii="Arial" w:eastAsia="Times New Roman" w:hAnsi="Arial" w:cs="Arial"/>
          <w:b/>
          <w:bCs/>
          <w:i/>
          <w:color w:val="FF0000"/>
          <w:kern w:val="3"/>
          <w:sz w:val="36"/>
          <w:szCs w:val="36"/>
          <w:lang w:eastAsia="pl-PL"/>
        </w:rPr>
        <w:t xml:space="preserve">i Krwiolecznictwa Oddział Terenowy Lubin </w:t>
      </w:r>
      <w:r w:rsidRPr="00884288">
        <w:rPr>
          <w:rFonts w:ascii="Arial" w:eastAsia="Times New Roman" w:hAnsi="Arial" w:cs="Arial"/>
          <w:b/>
          <w:i/>
          <w:color w:val="FF0000"/>
          <w:sz w:val="36"/>
          <w:szCs w:val="36"/>
          <w:lang w:eastAsia="pl-PL"/>
        </w:rPr>
        <w:t xml:space="preserve">najserdeczniejsze życzenia zdrowia, szczęścia i pomyślności. </w:t>
      </w:r>
      <w:r w:rsidRPr="00884288">
        <w:rPr>
          <w:rFonts w:ascii="Arial" w:eastAsia="Times New Roman" w:hAnsi="Arial" w:cs="Arial"/>
          <w:b/>
          <w:i/>
          <w:color w:val="FF0000"/>
          <w:sz w:val="36"/>
          <w:szCs w:val="36"/>
          <w:lang w:eastAsia="pl-PL"/>
        </w:rPr>
        <w:br/>
      </w:r>
      <w:r w:rsidRPr="00884288">
        <w:rPr>
          <w:rFonts w:ascii="Arial" w:eastAsia="Calibri" w:hAnsi="Arial" w:cs="Arial"/>
          <w:b/>
          <w:bCs/>
          <w:i/>
          <w:iCs/>
          <w:color w:val="FF0000"/>
          <w:sz w:val="36"/>
          <w:szCs w:val="36"/>
        </w:rPr>
        <w:t xml:space="preserve">Honorowym Dawcom Krwi z całego serca dziękujemy za zaangażowanie  </w:t>
      </w:r>
      <w:r w:rsidR="001F23BA" w:rsidRPr="00884288">
        <w:rPr>
          <w:rFonts w:ascii="Arial" w:eastAsia="Calibri" w:hAnsi="Arial" w:cs="Arial"/>
          <w:b/>
          <w:bCs/>
          <w:i/>
          <w:iCs/>
          <w:color w:val="FF0000"/>
          <w:sz w:val="36"/>
          <w:szCs w:val="36"/>
        </w:rPr>
        <w:t xml:space="preserve">                         </w:t>
      </w:r>
      <w:r w:rsidRPr="00884288">
        <w:rPr>
          <w:rFonts w:ascii="Arial" w:eastAsia="Calibri" w:hAnsi="Arial" w:cs="Arial"/>
          <w:b/>
          <w:bCs/>
          <w:i/>
          <w:iCs/>
          <w:color w:val="FF0000"/>
          <w:sz w:val="36"/>
          <w:szCs w:val="36"/>
        </w:rPr>
        <w:t>i bezinteresowne dzielenie się cząstką siebie!</w:t>
      </w:r>
    </w:p>
    <w:p w:rsidR="00DC0A2A" w:rsidRPr="001F23BA" w:rsidRDefault="00DC0A2A" w:rsidP="007B2694">
      <w:pPr>
        <w:spacing w:line="360" w:lineRule="auto"/>
        <w:jc w:val="center"/>
        <w:rPr>
          <w:rFonts w:ascii="Arial" w:hAnsi="Arial" w:cs="Arial"/>
          <w:b/>
          <w:color w:val="FF0000"/>
          <w:sz w:val="36"/>
          <w:szCs w:val="36"/>
          <w:u w:val="single"/>
        </w:rPr>
      </w:pPr>
    </w:p>
    <w:p w:rsidR="00DC0A2A" w:rsidRDefault="001F23BA" w:rsidP="00884288">
      <w:pPr>
        <w:spacing w:line="360" w:lineRule="auto"/>
        <w:rPr>
          <w:rFonts w:ascii="Arial" w:hAnsi="Arial" w:cs="Arial"/>
          <w:b/>
          <w:color w:val="FF0000"/>
          <w:sz w:val="36"/>
          <w:szCs w:val="36"/>
          <w:u w:val="single"/>
        </w:rPr>
      </w:pPr>
      <w:r>
        <w:rPr>
          <w:rFonts w:ascii="Arial" w:hAnsi="Arial" w:cs="Arial"/>
          <w:b/>
          <w:noProof/>
          <w:color w:val="FF0000"/>
          <w:sz w:val="36"/>
          <w:szCs w:val="36"/>
          <w:u w:val="single"/>
          <w:lang w:eastAsia="pl-PL"/>
        </w:rPr>
        <w:lastRenderedPageBreak/>
        <w:drawing>
          <wp:inline distT="0" distB="0" distL="0" distR="0">
            <wp:extent cx="4371975" cy="5670984"/>
            <wp:effectExtent l="0" t="0" r="0" b="6350"/>
            <wp:docPr id="5" name="Obraz 5" descr="C:\Users\d.frankowska\Desktop\received_15969482840005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rankowska\Desktop\received_1596948284000529.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5951" cy="5663170"/>
                    </a:xfrm>
                    <a:prstGeom prst="rect">
                      <a:avLst/>
                    </a:prstGeom>
                    <a:noFill/>
                    <a:ln>
                      <a:noFill/>
                    </a:ln>
                  </pic:spPr>
                </pic:pic>
              </a:graphicData>
            </a:graphic>
          </wp:inline>
        </w:drawing>
      </w:r>
      <w:r w:rsidR="00884288">
        <w:rPr>
          <w:rFonts w:ascii="Arial" w:hAnsi="Arial" w:cs="Arial"/>
          <w:b/>
          <w:noProof/>
          <w:color w:val="FF0000"/>
          <w:sz w:val="36"/>
          <w:szCs w:val="36"/>
          <w:u w:val="single"/>
          <w:lang w:eastAsia="pl-PL"/>
        </w:rPr>
        <w:drawing>
          <wp:inline distT="0" distB="0" distL="0" distR="0" wp14:anchorId="3891D049" wp14:editId="4CF05603">
            <wp:extent cx="4010025" cy="5674631"/>
            <wp:effectExtent l="0" t="0" r="0" b="2540"/>
            <wp:docPr id="6" name="Obraz 6" descr="C:\Users\d.frankowska\Desktop\Departament Spraw Społecznych\2021\8010\Kartki z powiatowego kalendarza zdrowia\received_28216117670254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rankowska\Desktop\Departament Spraw Społecznych\2021\8010\Kartki z powiatowego kalendarza zdrowia\received_282161176702544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8547" cy="5672539"/>
                    </a:xfrm>
                    <a:prstGeom prst="rect">
                      <a:avLst/>
                    </a:prstGeom>
                    <a:noFill/>
                    <a:ln>
                      <a:noFill/>
                    </a:ln>
                  </pic:spPr>
                </pic:pic>
              </a:graphicData>
            </a:graphic>
          </wp:inline>
        </w:drawing>
      </w:r>
    </w:p>
    <w:p w:rsidR="00DC0A2A" w:rsidRPr="00884288" w:rsidRDefault="00884288" w:rsidP="007B2694">
      <w:pPr>
        <w:spacing w:line="360" w:lineRule="auto"/>
        <w:jc w:val="center"/>
        <w:rPr>
          <w:rFonts w:ascii="Arial" w:hAnsi="Arial" w:cs="Arial"/>
          <w:b/>
          <w:i/>
          <w:color w:val="FF0000"/>
          <w:sz w:val="36"/>
          <w:szCs w:val="36"/>
        </w:rPr>
      </w:pPr>
      <w:r w:rsidRPr="00884288">
        <w:rPr>
          <w:rFonts w:ascii="Arial" w:hAnsi="Arial" w:cs="Arial"/>
          <w:b/>
          <w:i/>
          <w:color w:val="FF0000"/>
          <w:sz w:val="36"/>
          <w:szCs w:val="36"/>
        </w:rPr>
        <w:t xml:space="preserve">Pozdrawiamy </w:t>
      </w:r>
      <w:r>
        <w:rPr>
          <w:rFonts w:ascii="Arial" w:hAnsi="Arial" w:cs="Arial"/>
          <w:b/>
          <w:i/>
          <w:color w:val="FF0000"/>
          <w:sz w:val="36"/>
          <w:szCs w:val="36"/>
        </w:rPr>
        <w:t>K</w:t>
      </w:r>
      <w:r w:rsidRPr="00884288">
        <w:rPr>
          <w:rFonts w:ascii="Arial" w:hAnsi="Arial" w:cs="Arial"/>
          <w:b/>
          <w:i/>
          <w:color w:val="FF0000"/>
          <w:sz w:val="36"/>
          <w:szCs w:val="36"/>
        </w:rPr>
        <w:t>rwiodawców</w:t>
      </w:r>
    </w:p>
    <w:p w:rsidR="001F23BA" w:rsidRDefault="001F23BA" w:rsidP="007B2694">
      <w:pPr>
        <w:spacing w:line="360" w:lineRule="auto"/>
        <w:jc w:val="center"/>
        <w:rPr>
          <w:rFonts w:ascii="Arial" w:hAnsi="Arial" w:cs="Arial"/>
          <w:b/>
          <w:color w:val="FF0000"/>
          <w:sz w:val="36"/>
          <w:szCs w:val="36"/>
          <w:u w:val="single"/>
        </w:rPr>
      </w:pPr>
    </w:p>
    <w:p w:rsidR="00DC0A2A" w:rsidRDefault="00DC0A2A" w:rsidP="007B2694">
      <w:pPr>
        <w:spacing w:line="360" w:lineRule="auto"/>
        <w:jc w:val="center"/>
        <w:rPr>
          <w:rFonts w:ascii="Arial" w:hAnsi="Arial" w:cs="Arial"/>
          <w:b/>
          <w:color w:val="FF0000"/>
          <w:sz w:val="36"/>
          <w:szCs w:val="36"/>
          <w:u w:val="single"/>
        </w:rPr>
      </w:pPr>
    </w:p>
    <w:p w:rsidR="007B2694" w:rsidRPr="00450960" w:rsidRDefault="00450960" w:rsidP="007B2694">
      <w:pPr>
        <w:spacing w:line="360" w:lineRule="auto"/>
        <w:jc w:val="center"/>
        <w:rPr>
          <w:rFonts w:ascii="Arial" w:hAnsi="Arial" w:cs="Arial"/>
          <w:b/>
          <w:color w:val="FF0000"/>
          <w:sz w:val="36"/>
          <w:szCs w:val="36"/>
          <w:u w:val="single"/>
        </w:rPr>
      </w:pPr>
      <w:r w:rsidRPr="00450960">
        <w:rPr>
          <w:rFonts w:ascii="Arial" w:hAnsi="Arial" w:cs="Arial"/>
          <w:b/>
          <w:color w:val="FF0000"/>
          <w:sz w:val="36"/>
          <w:szCs w:val="36"/>
          <w:u w:val="single"/>
        </w:rPr>
        <w:t>Chcesz oddać krew</w:t>
      </w:r>
    </w:p>
    <w:p w:rsidR="007B2694" w:rsidRPr="00F824B6" w:rsidRDefault="007B2694" w:rsidP="007B2694">
      <w:pPr>
        <w:suppressAutoHyphens/>
        <w:autoSpaceDN w:val="0"/>
        <w:spacing w:before="100" w:after="100" w:line="240" w:lineRule="auto"/>
        <w:jc w:val="center"/>
        <w:rPr>
          <w:rFonts w:ascii="Times New Roman" w:eastAsia="Times New Roman" w:hAnsi="Times New Roman" w:cs="Times New Roman"/>
          <w:b/>
          <w:bCs/>
          <w:kern w:val="3"/>
          <w:sz w:val="36"/>
          <w:szCs w:val="36"/>
          <w:lang w:eastAsia="pl-PL"/>
        </w:rPr>
      </w:pPr>
      <w:r w:rsidRPr="00F824B6">
        <w:rPr>
          <w:rFonts w:ascii="Times New Roman" w:eastAsia="Times New Roman" w:hAnsi="Times New Roman" w:cs="Times New Roman"/>
          <w:b/>
          <w:bCs/>
          <w:kern w:val="3"/>
          <w:sz w:val="36"/>
          <w:szCs w:val="36"/>
          <w:lang w:eastAsia="pl-PL"/>
        </w:rPr>
        <w:t>Regionaln</w:t>
      </w:r>
      <w:r w:rsidR="00450960" w:rsidRPr="00F824B6">
        <w:rPr>
          <w:rFonts w:ascii="Times New Roman" w:eastAsia="Times New Roman" w:hAnsi="Times New Roman" w:cs="Times New Roman"/>
          <w:b/>
          <w:bCs/>
          <w:kern w:val="3"/>
          <w:sz w:val="36"/>
          <w:szCs w:val="36"/>
          <w:lang w:eastAsia="pl-PL"/>
        </w:rPr>
        <w:t>e</w:t>
      </w:r>
      <w:r w:rsidRPr="00F824B6">
        <w:rPr>
          <w:rFonts w:ascii="Times New Roman" w:eastAsia="Times New Roman" w:hAnsi="Times New Roman" w:cs="Times New Roman"/>
          <w:b/>
          <w:bCs/>
          <w:kern w:val="3"/>
          <w:sz w:val="36"/>
          <w:szCs w:val="36"/>
          <w:lang w:eastAsia="pl-PL"/>
        </w:rPr>
        <w:t xml:space="preserve"> Centrum Krwiodawstwa                                </w:t>
      </w:r>
    </w:p>
    <w:p w:rsidR="007B2694" w:rsidRPr="00F824B6" w:rsidRDefault="007B2694" w:rsidP="007B2694">
      <w:pPr>
        <w:suppressAutoHyphens/>
        <w:autoSpaceDN w:val="0"/>
        <w:spacing w:before="100" w:after="100" w:line="240" w:lineRule="auto"/>
        <w:jc w:val="center"/>
        <w:rPr>
          <w:rFonts w:ascii="Times New Roman" w:eastAsia="Times New Roman" w:hAnsi="Times New Roman" w:cs="Times New Roman"/>
          <w:b/>
          <w:bCs/>
          <w:kern w:val="3"/>
          <w:sz w:val="36"/>
          <w:szCs w:val="36"/>
          <w:lang w:eastAsia="pl-PL"/>
        </w:rPr>
      </w:pPr>
      <w:r w:rsidRPr="00F824B6">
        <w:rPr>
          <w:rFonts w:ascii="Times New Roman" w:eastAsia="Times New Roman" w:hAnsi="Times New Roman" w:cs="Times New Roman"/>
          <w:b/>
          <w:bCs/>
          <w:kern w:val="3"/>
          <w:sz w:val="36"/>
          <w:szCs w:val="36"/>
          <w:lang w:eastAsia="pl-PL"/>
        </w:rPr>
        <w:t>i Krwiolecznictwa</w:t>
      </w:r>
    </w:p>
    <w:p w:rsidR="007B2694" w:rsidRPr="00833483" w:rsidRDefault="007B2694" w:rsidP="007B2694">
      <w:pPr>
        <w:suppressAutoHyphens/>
        <w:autoSpaceDN w:val="0"/>
        <w:spacing w:before="100" w:after="100" w:line="240" w:lineRule="auto"/>
        <w:jc w:val="center"/>
        <w:rPr>
          <w:rFonts w:ascii="Arial" w:eastAsia="Times New Roman" w:hAnsi="Arial" w:cs="Arial"/>
          <w:b/>
          <w:bCs/>
          <w:kern w:val="3"/>
          <w:sz w:val="36"/>
          <w:szCs w:val="36"/>
          <w:lang w:eastAsia="pl-PL"/>
        </w:rPr>
      </w:pPr>
      <w:r w:rsidRPr="00833483">
        <w:rPr>
          <w:rFonts w:ascii="Arial" w:eastAsia="Times New Roman" w:hAnsi="Arial" w:cs="Arial"/>
          <w:b/>
          <w:bCs/>
          <w:kern w:val="3"/>
          <w:sz w:val="36"/>
          <w:szCs w:val="36"/>
          <w:lang w:eastAsia="pl-PL"/>
        </w:rPr>
        <w:t>Oddział Terenowy Lubin</w:t>
      </w:r>
    </w:p>
    <w:p w:rsidR="007B2694" w:rsidRPr="00833483" w:rsidRDefault="007B2694" w:rsidP="00833483">
      <w:pPr>
        <w:suppressAutoHyphens/>
        <w:autoSpaceDN w:val="0"/>
        <w:spacing w:before="100" w:after="100" w:line="240" w:lineRule="auto"/>
        <w:ind w:left="720"/>
        <w:jc w:val="center"/>
        <w:rPr>
          <w:rFonts w:ascii="Arial" w:eastAsia="Times New Roman" w:hAnsi="Arial" w:cs="Arial"/>
          <w:b/>
          <w:sz w:val="24"/>
          <w:szCs w:val="24"/>
          <w:u w:val="single"/>
          <w:lang w:eastAsia="pl-PL"/>
        </w:rPr>
      </w:pPr>
      <w:r w:rsidRPr="00833483">
        <w:rPr>
          <w:rFonts w:ascii="Arial" w:eastAsia="Times New Roman" w:hAnsi="Arial" w:cs="Arial"/>
          <w:b/>
          <w:sz w:val="24"/>
          <w:szCs w:val="24"/>
          <w:lang w:eastAsia="pl-PL"/>
        </w:rPr>
        <w:t>59 -</w:t>
      </w:r>
      <w:r w:rsidR="00833483" w:rsidRPr="00833483">
        <w:rPr>
          <w:rFonts w:ascii="Arial" w:eastAsia="Times New Roman" w:hAnsi="Arial" w:cs="Arial"/>
          <w:b/>
          <w:sz w:val="24"/>
          <w:szCs w:val="24"/>
          <w:lang w:eastAsia="pl-PL"/>
        </w:rPr>
        <w:t xml:space="preserve"> </w:t>
      </w:r>
      <w:r w:rsidRPr="00833483">
        <w:rPr>
          <w:rFonts w:ascii="Arial" w:eastAsia="Times New Roman" w:hAnsi="Arial" w:cs="Arial"/>
          <w:b/>
          <w:sz w:val="24"/>
          <w:szCs w:val="24"/>
          <w:lang w:eastAsia="pl-PL"/>
        </w:rPr>
        <w:t xml:space="preserve">300 Lubin, ul. </w:t>
      </w:r>
      <w:hyperlink r:id="rId12" w:tooltip="gen. Józefa Bema 5, 59-300 Lubin na mapie Targeo" w:history="1">
        <w:r w:rsidRPr="00833483">
          <w:rPr>
            <w:rFonts w:ascii="Arial" w:eastAsia="Times New Roman" w:hAnsi="Arial" w:cs="Arial"/>
            <w:b/>
            <w:sz w:val="24"/>
            <w:szCs w:val="24"/>
            <w:u w:val="single"/>
            <w:lang w:eastAsia="pl-PL"/>
          </w:rPr>
          <w:t>gen. Józefa Bema 5, 59-300 Lubin</w:t>
        </w:r>
      </w:hyperlink>
      <w:r w:rsidR="00F824B6" w:rsidRPr="00833483">
        <w:rPr>
          <w:rFonts w:ascii="Arial" w:eastAsia="Times New Roman" w:hAnsi="Arial" w:cs="Arial"/>
          <w:b/>
          <w:sz w:val="24"/>
          <w:szCs w:val="24"/>
          <w:lang w:eastAsia="pl-PL"/>
        </w:rPr>
        <w:t>, T</w:t>
      </w:r>
      <w:r w:rsidRPr="00833483">
        <w:rPr>
          <w:rFonts w:ascii="Arial" w:eastAsia="Times New Roman" w:hAnsi="Arial" w:cs="Arial"/>
          <w:b/>
          <w:sz w:val="24"/>
          <w:szCs w:val="24"/>
          <w:lang w:eastAsia="pl-PL"/>
        </w:rPr>
        <w:t xml:space="preserve">el.  </w:t>
      </w:r>
      <w:hyperlink r:id="rId13" w:history="1">
        <w:r w:rsidRPr="00833483">
          <w:rPr>
            <w:rFonts w:ascii="Arial" w:eastAsia="Times New Roman" w:hAnsi="Arial" w:cs="Arial"/>
            <w:b/>
            <w:sz w:val="24"/>
            <w:szCs w:val="24"/>
            <w:u w:val="single"/>
            <w:lang w:eastAsia="pl-PL"/>
          </w:rPr>
          <w:t>76 746 88 70</w:t>
        </w:r>
      </w:hyperlink>
    </w:p>
    <w:p w:rsidR="00833483" w:rsidRPr="00833483" w:rsidRDefault="00833483" w:rsidP="00833483">
      <w:pPr>
        <w:suppressAutoHyphens/>
        <w:autoSpaceDN w:val="0"/>
        <w:spacing w:before="100" w:after="100" w:line="240" w:lineRule="auto"/>
        <w:ind w:left="720"/>
        <w:jc w:val="center"/>
        <w:rPr>
          <w:rFonts w:ascii="Arial" w:eastAsia="Times New Roman" w:hAnsi="Arial" w:cs="Arial"/>
          <w:b/>
          <w:sz w:val="20"/>
          <w:szCs w:val="20"/>
          <w:u w:val="single"/>
          <w:lang w:eastAsia="pl-PL"/>
        </w:rPr>
      </w:pPr>
    </w:p>
    <w:p w:rsidR="00833483" w:rsidRPr="00F824B6" w:rsidRDefault="00833483" w:rsidP="00833483">
      <w:pPr>
        <w:suppressAutoHyphens/>
        <w:autoSpaceDN w:val="0"/>
        <w:spacing w:before="100" w:after="100" w:line="240" w:lineRule="auto"/>
        <w:ind w:left="720"/>
        <w:jc w:val="center"/>
        <w:rPr>
          <w:rFonts w:ascii="Arial" w:eastAsia="Calibri" w:hAnsi="Arial" w:cs="Arial"/>
          <w:sz w:val="20"/>
          <w:szCs w:val="20"/>
        </w:rPr>
      </w:pPr>
    </w:p>
    <w:p w:rsidR="007B2694" w:rsidRDefault="00450960" w:rsidP="00450960">
      <w:pPr>
        <w:suppressAutoHyphens/>
        <w:autoSpaceDN w:val="0"/>
        <w:spacing w:before="100" w:after="100" w:line="240" w:lineRule="auto"/>
        <w:ind w:left="720"/>
        <w:jc w:val="center"/>
        <w:rPr>
          <w:rFonts w:ascii="Arial" w:eastAsia="Times New Roman" w:hAnsi="Arial" w:cs="Arial"/>
          <w:b/>
          <w:color w:val="FF0000"/>
          <w:sz w:val="36"/>
          <w:szCs w:val="36"/>
          <w:lang w:eastAsia="pl-PL"/>
        </w:rPr>
      </w:pPr>
      <w:r>
        <w:rPr>
          <w:noProof/>
          <w:lang w:eastAsia="pl-PL"/>
        </w:rPr>
        <w:drawing>
          <wp:inline distT="0" distB="0" distL="0" distR="0" wp14:anchorId="59CA197A" wp14:editId="3940336A">
            <wp:extent cx="1304925" cy="1152525"/>
            <wp:effectExtent l="0" t="0" r="9525" b="9525"/>
            <wp:docPr id="17" name="Obraz 2" descr="Już niedługo Światowy Dzień Krwiodawcy. W związku tym w Lublinie ..."/>
            <wp:cNvGraphicFramePr/>
            <a:graphic xmlns:a="http://schemas.openxmlformats.org/drawingml/2006/main">
              <a:graphicData uri="http://schemas.openxmlformats.org/drawingml/2006/picture">
                <pic:pic xmlns:pic="http://schemas.openxmlformats.org/drawingml/2006/picture">
                  <pic:nvPicPr>
                    <pic:cNvPr id="1" name="Obraz 2" descr="Już niedługo Światowy Dzień Krwiodawcy. W związku tym w Lublinie ..."/>
                    <pic:cNvPicPr/>
                  </pic:nvPicPr>
                  <pic:blipFill>
                    <a:blip r:embed="rId14"/>
                    <a:srcRect/>
                    <a:stretch>
                      <a:fillRect/>
                    </a:stretch>
                  </pic:blipFill>
                  <pic:spPr>
                    <a:xfrm>
                      <a:off x="0" y="0"/>
                      <a:ext cx="1305886" cy="1153374"/>
                    </a:xfrm>
                    <a:prstGeom prst="rect">
                      <a:avLst/>
                    </a:prstGeom>
                    <a:noFill/>
                    <a:ln>
                      <a:noFill/>
                      <a:prstDash/>
                    </a:ln>
                  </pic:spPr>
                </pic:pic>
              </a:graphicData>
            </a:graphic>
          </wp:inline>
        </w:drawing>
      </w:r>
      <w:r w:rsidRPr="00450960">
        <w:rPr>
          <w:rFonts w:ascii="Arial" w:eastAsia="Times New Roman" w:hAnsi="Arial" w:cs="Arial"/>
          <w:b/>
          <w:color w:val="FF0000"/>
          <w:sz w:val="36"/>
          <w:szCs w:val="36"/>
          <w:lang w:eastAsia="pl-PL"/>
        </w:rPr>
        <w:t>ZAPRASZAMY!</w:t>
      </w:r>
    </w:p>
    <w:p w:rsidR="00F824B6" w:rsidRDefault="00F824B6" w:rsidP="00450960">
      <w:pPr>
        <w:suppressAutoHyphens/>
        <w:autoSpaceDN w:val="0"/>
        <w:spacing w:before="100" w:after="100" w:line="240" w:lineRule="auto"/>
        <w:ind w:left="720"/>
        <w:jc w:val="center"/>
        <w:rPr>
          <w:rFonts w:ascii="Arial" w:eastAsia="Times New Roman" w:hAnsi="Arial" w:cs="Arial"/>
          <w:b/>
          <w:color w:val="FF0000"/>
          <w:sz w:val="36"/>
          <w:szCs w:val="36"/>
          <w:lang w:eastAsia="pl-PL"/>
        </w:rPr>
      </w:pPr>
    </w:p>
    <w:p w:rsidR="00833483" w:rsidRDefault="00833483" w:rsidP="00450960">
      <w:pPr>
        <w:suppressAutoHyphens/>
        <w:autoSpaceDN w:val="0"/>
        <w:spacing w:before="100" w:after="100" w:line="240" w:lineRule="auto"/>
        <w:ind w:left="720"/>
        <w:jc w:val="center"/>
        <w:rPr>
          <w:rFonts w:ascii="Arial" w:eastAsia="Times New Roman" w:hAnsi="Arial" w:cs="Arial"/>
          <w:b/>
          <w:color w:val="FF0000"/>
          <w:sz w:val="36"/>
          <w:szCs w:val="36"/>
          <w:lang w:eastAsia="pl-PL"/>
        </w:rPr>
      </w:pPr>
    </w:p>
    <w:p w:rsidR="001F23BA" w:rsidRDefault="001F23BA" w:rsidP="00450960">
      <w:pPr>
        <w:suppressAutoHyphens/>
        <w:autoSpaceDN w:val="0"/>
        <w:spacing w:before="100" w:after="100" w:line="240" w:lineRule="auto"/>
        <w:ind w:left="720"/>
        <w:jc w:val="center"/>
        <w:rPr>
          <w:rFonts w:ascii="Arial" w:eastAsia="Times New Roman" w:hAnsi="Arial" w:cs="Arial"/>
          <w:b/>
          <w:color w:val="FF0000"/>
          <w:sz w:val="36"/>
          <w:szCs w:val="36"/>
          <w:lang w:eastAsia="pl-PL"/>
        </w:rPr>
      </w:pPr>
    </w:p>
    <w:p w:rsidR="001F23BA" w:rsidRDefault="001F23BA" w:rsidP="00450960">
      <w:pPr>
        <w:suppressAutoHyphens/>
        <w:autoSpaceDN w:val="0"/>
        <w:spacing w:before="100" w:after="100" w:line="240" w:lineRule="auto"/>
        <w:ind w:left="720"/>
        <w:jc w:val="center"/>
        <w:rPr>
          <w:rFonts w:ascii="Arial" w:eastAsia="Times New Roman" w:hAnsi="Arial" w:cs="Arial"/>
          <w:b/>
          <w:color w:val="FF0000"/>
          <w:sz w:val="36"/>
          <w:szCs w:val="36"/>
          <w:lang w:eastAsia="pl-PL"/>
        </w:rPr>
      </w:pPr>
    </w:p>
    <w:p w:rsidR="00F824B6" w:rsidRDefault="00F824B6" w:rsidP="00833483">
      <w:pPr>
        <w:spacing w:line="240" w:lineRule="auto"/>
        <w:rPr>
          <w:sz w:val="20"/>
          <w:szCs w:val="20"/>
          <w:u w:val="single"/>
        </w:rPr>
      </w:pPr>
      <w:r w:rsidRPr="00E02CAA">
        <w:rPr>
          <w:sz w:val="20"/>
          <w:szCs w:val="20"/>
          <w:u w:val="single"/>
        </w:rPr>
        <w:t>Źródła:</w:t>
      </w:r>
    </w:p>
    <w:p w:rsidR="00C22826" w:rsidRPr="00884288" w:rsidRDefault="00F1435B" w:rsidP="00884288">
      <w:pPr>
        <w:pStyle w:val="Akapitzlist"/>
        <w:numPr>
          <w:ilvl w:val="0"/>
          <w:numId w:val="4"/>
        </w:numPr>
        <w:spacing w:line="240" w:lineRule="auto"/>
        <w:ind w:left="284" w:hanging="284"/>
        <w:rPr>
          <w:sz w:val="20"/>
          <w:szCs w:val="20"/>
          <w:u w:val="single"/>
        </w:rPr>
      </w:pPr>
      <w:hyperlink r:id="rId15" w:history="1">
        <w:r w:rsidR="001F23BA" w:rsidRPr="00C54AF8">
          <w:rPr>
            <w:rStyle w:val="Hipercze"/>
            <w:sz w:val="20"/>
            <w:szCs w:val="20"/>
          </w:rPr>
          <w:t>https://www.spzoz-bielsk.pl/aktualnosci/22-26-dni-honorowego-krwiodawstwa/</w:t>
        </w:r>
      </w:hyperlink>
      <w:bookmarkStart w:id="0" w:name="_GoBack"/>
      <w:bookmarkEnd w:id="0"/>
    </w:p>
    <w:sectPr w:rsidR="00C22826" w:rsidRPr="00884288" w:rsidSect="001F23BA">
      <w:pgSz w:w="16838" w:h="11906" w:orient="landscape"/>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35B" w:rsidRDefault="00F1435B" w:rsidP="00E67DAD">
      <w:pPr>
        <w:spacing w:after="0" w:line="240" w:lineRule="auto"/>
      </w:pPr>
      <w:r>
        <w:separator/>
      </w:r>
    </w:p>
  </w:endnote>
  <w:endnote w:type="continuationSeparator" w:id="0">
    <w:p w:rsidR="00F1435B" w:rsidRDefault="00F1435B" w:rsidP="00E6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35B" w:rsidRDefault="00F1435B" w:rsidP="00E67DAD">
      <w:pPr>
        <w:spacing w:after="0" w:line="240" w:lineRule="auto"/>
      </w:pPr>
      <w:r>
        <w:separator/>
      </w:r>
    </w:p>
  </w:footnote>
  <w:footnote w:type="continuationSeparator" w:id="0">
    <w:p w:rsidR="00F1435B" w:rsidRDefault="00F1435B" w:rsidP="00E67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B6988"/>
    <w:multiLevelType w:val="hybridMultilevel"/>
    <w:tmpl w:val="BE30B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EAF3219"/>
    <w:multiLevelType w:val="hybridMultilevel"/>
    <w:tmpl w:val="3F82D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87D4148"/>
    <w:multiLevelType w:val="multilevel"/>
    <w:tmpl w:val="2D3E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E1354"/>
    <w:multiLevelType w:val="multilevel"/>
    <w:tmpl w:val="866E8DE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3D"/>
    <w:rsid w:val="00005566"/>
    <w:rsid w:val="00012BC7"/>
    <w:rsid w:val="00032F24"/>
    <w:rsid w:val="000A4DE0"/>
    <w:rsid w:val="000D75FC"/>
    <w:rsid w:val="0011191C"/>
    <w:rsid w:val="00176157"/>
    <w:rsid w:val="001F23BA"/>
    <w:rsid w:val="00203525"/>
    <w:rsid w:val="002858C0"/>
    <w:rsid w:val="0031588D"/>
    <w:rsid w:val="00340814"/>
    <w:rsid w:val="00352CCC"/>
    <w:rsid w:val="003D63A2"/>
    <w:rsid w:val="004326CD"/>
    <w:rsid w:val="00450960"/>
    <w:rsid w:val="004B7863"/>
    <w:rsid w:val="004D5F10"/>
    <w:rsid w:val="00521E8D"/>
    <w:rsid w:val="005E1878"/>
    <w:rsid w:val="007B2694"/>
    <w:rsid w:val="00833483"/>
    <w:rsid w:val="00884288"/>
    <w:rsid w:val="008C361F"/>
    <w:rsid w:val="009529B4"/>
    <w:rsid w:val="00A12E6A"/>
    <w:rsid w:val="00A15E93"/>
    <w:rsid w:val="00A73CA6"/>
    <w:rsid w:val="00B2333D"/>
    <w:rsid w:val="00BE001D"/>
    <w:rsid w:val="00C22826"/>
    <w:rsid w:val="00C756A6"/>
    <w:rsid w:val="00C9621B"/>
    <w:rsid w:val="00CB4212"/>
    <w:rsid w:val="00DC0A2A"/>
    <w:rsid w:val="00DC4D01"/>
    <w:rsid w:val="00E02CAA"/>
    <w:rsid w:val="00E17C67"/>
    <w:rsid w:val="00E60425"/>
    <w:rsid w:val="00E67DAD"/>
    <w:rsid w:val="00F1435B"/>
    <w:rsid w:val="00F50594"/>
    <w:rsid w:val="00F824B6"/>
    <w:rsid w:val="00FC68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529B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529B4"/>
    <w:rPr>
      <w:color w:val="0000FF"/>
      <w:u w:val="single"/>
    </w:rPr>
  </w:style>
  <w:style w:type="paragraph" w:styleId="Tekstdymka">
    <w:name w:val="Balloon Text"/>
    <w:basedOn w:val="Normalny"/>
    <w:link w:val="TekstdymkaZnak"/>
    <w:uiPriority w:val="99"/>
    <w:semiHidden/>
    <w:unhideWhenUsed/>
    <w:rsid w:val="009529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9B4"/>
    <w:rPr>
      <w:rFonts w:ascii="Tahoma" w:hAnsi="Tahoma" w:cs="Tahoma"/>
      <w:sz w:val="16"/>
      <w:szCs w:val="16"/>
    </w:rPr>
  </w:style>
  <w:style w:type="paragraph" w:styleId="Akapitzlist">
    <w:name w:val="List Paragraph"/>
    <w:basedOn w:val="Normalny"/>
    <w:uiPriority w:val="34"/>
    <w:qFormat/>
    <w:rsid w:val="00DC4D01"/>
    <w:pPr>
      <w:ind w:left="720"/>
      <w:contextualSpacing/>
    </w:pPr>
  </w:style>
  <w:style w:type="paragraph" w:styleId="Nagwek">
    <w:name w:val="header"/>
    <w:basedOn w:val="Normalny"/>
    <w:link w:val="NagwekZnak"/>
    <w:uiPriority w:val="99"/>
    <w:unhideWhenUsed/>
    <w:rsid w:val="00E67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DAD"/>
  </w:style>
  <w:style w:type="paragraph" w:styleId="Stopka">
    <w:name w:val="footer"/>
    <w:basedOn w:val="Normalny"/>
    <w:link w:val="StopkaZnak"/>
    <w:uiPriority w:val="99"/>
    <w:unhideWhenUsed/>
    <w:rsid w:val="00E67D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DAD"/>
  </w:style>
  <w:style w:type="character" w:styleId="UyteHipercze">
    <w:name w:val="FollowedHyperlink"/>
    <w:basedOn w:val="Domylnaczcionkaakapitu"/>
    <w:uiPriority w:val="99"/>
    <w:semiHidden/>
    <w:unhideWhenUsed/>
    <w:rsid w:val="000D75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529B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529B4"/>
    <w:rPr>
      <w:color w:val="0000FF"/>
      <w:u w:val="single"/>
    </w:rPr>
  </w:style>
  <w:style w:type="paragraph" w:styleId="Tekstdymka">
    <w:name w:val="Balloon Text"/>
    <w:basedOn w:val="Normalny"/>
    <w:link w:val="TekstdymkaZnak"/>
    <w:uiPriority w:val="99"/>
    <w:semiHidden/>
    <w:unhideWhenUsed/>
    <w:rsid w:val="009529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9B4"/>
    <w:rPr>
      <w:rFonts w:ascii="Tahoma" w:hAnsi="Tahoma" w:cs="Tahoma"/>
      <w:sz w:val="16"/>
      <w:szCs w:val="16"/>
    </w:rPr>
  </w:style>
  <w:style w:type="paragraph" w:styleId="Akapitzlist">
    <w:name w:val="List Paragraph"/>
    <w:basedOn w:val="Normalny"/>
    <w:uiPriority w:val="34"/>
    <w:qFormat/>
    <w:rsid w:val="00DC4D01"/>
    <w:pPr>
      <w:ind w:left="720"/>
      <w:contextualSpacing/>
    </w:pPr>
  </w:style>
  <w:style w:type="paragraph" w:styleId="Nagwek">
    <w:name w:val="header"/>
    <w:basedOn w:val="Normalny"/>
    <w:link w:val="NagwekZnak"/>
    <w:uiPriority w:val="99"/>
    <w:unhideWhenUsed/>
    <w:rsid w:val="00E67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DAD"/>
  </w:style>
  <w:style w:type="paragraph" w:styleId="Stopka">
    <w:name w:val="footer"/>
    <w:basedOn w:val="Normalny"/>
    <w:link w:val="StopkaZnak"/>
    <w:uiPriority w:val="99"/>
    <w:unhideWhenUsed/>
    <w:rsid w:val="00E67D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DAD"/>
  </w:style>
  <w:style w:type="character" w:styleId="UyteHipercze">
    <w:name w:val="FollowedHyperlink"/>
    <w:basedOn w:val="Domylnaczcionkaakapitu"/>
    <w:uiPriority w:val="99"/>
    <w:semiHidden/>
    <w:unhideWhenUsed/>
    <w:rsid w:val="000D75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5227">
      <w:bodyDiv w:val="1"/>
      <w:marLeft w:val="0"/>
      <w:marRight w:val="0"/>
      <w:marTop w:val="0"/>
      <w:marBottom w:val="0"/>
      <w:divBdr>
        <w:top w:val="none" w:sz="0" w:space="0" w:color="auto"/>
        <w:left w:val="none" w:sz="0" w:space="0" w:color="auto"/>
        <w:bottom w:val="none" w:sz="0" w:space="0" w:color="auto"/>
        <w:right w:val="none" w:sz="0" w:space="0" w:color="auto"/>
      </w:divBdr>
      <w:divsChild>
        <w:div w:id="1444768725">
          <w:marLeft w:val="0"/>
          <w:marRight w:val="0"/>
          <w:marTop w:val="0"/>
          <w:marBottom w:val="0"/>
          <w:divBdr>
            <w:top w:val="none" w:sz="0" w:space="0" w:color="auto"/>
            <w:left w:val="none" w:sz="0" w:space="0" w:color="auto"/>
            <w:bottom w:val="none" w:sz="0" w:space="0" w:color="auto"/>
            <w:right w:val="none" w:sz="0" w:space="0" w:color="auto"/>
          </w:divBdr>
        </w:div>
        <w:div w:id="86001125">
          <w:marLeft w:val="0"/>
          <w:marRight w:val="0"/>
          <w:marTop w:val="0"/>
          <w:marBottom w:val="0"/>
          <w:divBdr>
            <w:top w:val="none" w:sz="0" w:space="0" w:color="auto"/>
            <w:left w:val="none" w:sz="0" w:space="0" w:color="auto"/>
            <w:bottom w:val="none" w:sz="0" w:space="0" w:color="auto"/>
            <w:right w:val="none" w:sz="0" w:space="0" w:color="auto"/>
          </w:divBdr>
        </w:div>
      </w:divsChild>
    </w:div>
    <w:div w:id="344941274">
      <w:bodyDiv w:val="1"/>
      <w:marLeft w:val="0"/>
      <w:marRight w:val="0"/>
      <w:marTop w:val="0"/>
      <w:marBottom w:val="0"/>
      <w:divBdr>
        <w:top w:val="none" w:sz="0" w:space="0" w:color="auto"/>
        <w:left w:val="none" w:sz="0" w:space="0" w:color="auto"/>
        <w:bottom w:val="none" w:sz="0" w:space="0" w:color="auto"/>
        <w:right w:val="none" w:sz="0" w:space="0" w:color="auto"/>
      </w:divBdr>
    </w:div>
    <w:div w:id="794372867">
      <w:bodyDiv w:val="1"/>
      <w:marLeft w:val="0"/>
      <w:marRight w:val="0"/>
      <w:marTop w:val="0"/>
      <w:marBottom w:val="0"/>
      <w:divBdr>
        <w:top w:val="none" w:sz="0" w:space="0" w:color="auto"/>
        <w:left w:val="none" w:sz="0" w:space="0" w:color="auto"/>
        <w:bottom w:val="none" w:sz="0" w:space="0" w:color="auto"/>
        <w:right w:val="none" w:sz="0" w:space="0" w:color="auto"/>
      </w:divBdr>
    </w:div>
    <w:div w:id="1494295282">
      <w:bodyDiv w:val="1"/>
      <w:marLeft w:val="0"/>
      <w:marRight w:val="0"/>
      <w:marTop w:val="0"/>
      <w:marBottom w:val="0"/>
      <w:divBdr>
        <w:top w:val="none" w:sz="0" w:space="0" w:color="auto"/>
        <w:left w:val="none" w:sz="0" w:space="0" w:color="auto"/>
        <w:bottom w:val="none" w:sz="0" w:space="0" w:color="auto"/>
        <w:right w:val="none" w:sz="0" w:space="0" w:color="auto"/>
      </w:divBdr>
    </w:div>
    <w:div w:id="1655067888">
      <w:bodyDiv w:val="1"/>
      <w:marLeft w:val="0"/>
      <w:marRight w:val="0"/>
      <w:marTop w:val="0"/>
      <w:marBottom w:val="0"/>
      <w:divBdr>
        <w:top w:val="none" w:sz="0" w:space="0" w:color="auto"/>
        <w:left w:val="none" w:sz="0" w:space="0" w:color="auto"/>
        <w:bottom w:val="none" w:sz="0" w:space="0" w:color="auto"/>
        <w:right w:val="none" w:sz="0" w:space="0" w:color="auto"/>
      </w:divBdr>
    </w:div>
    <w:div w:id="1824151380">
      <w:bodyDiv w:val="1"/>
      <w:marLeft w:val="0"/>
      <w:marRight w:val="0"/>
      <w:marTop w:val="0"/>
      <w:marBottom w:val="0"/>
      <w:divBdr>
        <w:top w:val="none" w:sz="0" w:space="0" w:color="auto"/>
        <w:left w:val="none" w:sz="0" w:space="0" w:color="auto"/>
        <w:bottom w:val="none" w:sz="0" w:space="0" w:color="auto"/>
        <w:right w:val="none" w:sz="0" w:space="0" w:color="auto"/>
      </w:divBdr>
    </w:div>
    <w:div w:id="1990090076">
      <w:bodyDiv w:val="1"/>
      <w:marLeft w:val="0"/>
      <w:marRight w:val="0"/>
      <w:marTop w:val="0"/>
      <w:marBottom w:val="0"/>
      <w:divBdr>
        <w:top w:val="none" w:sz="0" w:space="0" w:color="auto"/>
        <w:left w:val="none" w:sz="0" w:space="0" w:color="auto"/>
        <w:bottom w:val="none" w:sz="0" w:space="0" w:color="auto"/>
        <w:right w:val="none" w:sz="0" w:space="0" w:color="auto"/>
      </w:divBdr>
      <w:divsChild>
        <w:div w:id="1019964454">
          <w:marLeft w:val="0"/>
          <w:marRight w:val="0"/>
          <w:marTop w:val="0"/>
          <w:marBottom w:val="0"/>
          <w:divBdr>
            <w:top w:val="none" w:sz="0" w:space="0" w:color="auto"/>
            <w:left w:val="none" w:sz="0" w:space="0" w:color="auto"/>
            <w:bottom w:val="none" w:sz="0" w:space="0" w:color="auto"/>
            <w:right w:val="none" w:sz="0" w:space="0" w:color="auto"/>
          </w:divBdr>
        </w:div>
        <w:div w:id="2022319697">
          <w:marLeft w:val="0"/>
          <w:marRight w:val="0"/>
          <w:marTop w:val="0"/>
          <w:marBottom w:val="0"/>
          <w:divBdr>
            <w:top w:val="none" w:sz="0" w:space="0" w:color="auto"/>
            <w:left w:val="none" w:sz="0" w:space="0" w:color="auto"/>
            <w:bottom w:val="none" w:sz="0" w:space="0" w:color="auto"/>
            <w:right w:val="none" w:sz="0" w:space="0" w:color="auto"/>
          </w:divBdr>
          <w:divsChild>
            <w:div w:id="670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tel:76746887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apa.targeo.pl/lubin,gen%20jozefa%20bema%205%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spzoz-bielsk.pl/aktualnosci/22-26-dni-honorowego-krwiodawstwa/"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4</Pages>
  <Words>331</Words>
  <Characters>1990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Frankowska</dc:creator>
  <cp:keywords/>
  <dc:description/>
  <cp:lastModifiedBy>Diana Frankowska</cp:lastModifiedBy>
  <cp:revision>25</cp:revision>
  <cp:lastPrinted>2020-06-10T10:46:00Z</cp:lastPrinted>
  <dcterms:created xsi:type="dcterms:W3CDTF">2020-06-10T08:23:00Z</dcterms:created>
  <dcterms:modified xsi:type="dcterms:W3CDTF">2021-11-22T11:12:00Z</dcterms:modified>
</cp:coreProperties>
</file>